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B0" w:rsidRPr="00D46602" w:rsidRDefault="006063B0" w:rsidP="00382BDD">
      <w:pPr>
        <w:pStyle w:val="1"/>
        <w:keepNext w:val="0"/>
        <w:widowControl w:val="0"/>
        <w:spacing w:before="0" w:after="0"/>
        <w:ind w:left="5103"/>
        <w:rPr>
          <w:rFonts w:ascii="Times New Roman" w:hAnsi="Times New Roman"/>
          <w:b w:val="0"/>
          <w:sz w:val="28"/>
          <w:szCs w:val="28"/>
          <w:lang w:val="ru-RU"/>
        </w:rPr>
      </w:pPr>
      <w:r w:rsidRPr="00154BE7">
        <w:rPr>
          <w:rFonts w:ascii="Times New Roman" w:hAnsi="Times New Roman"/>
          <w:b w:val="0"/>
          <w:sz w:val="28"/>
          <w:szCs w:val="28"/>
        </w:rPr>
        <w:t>Приложение</w:t>
      </w:r>
    </w:p>
    <w:p w:rsidR="006063B0" w:rsidRPr="00154BE7" w:rsidRDefault="006063B0" w:rsidP="00382BDD">
      <w:pPr>
        <w:ind w:left="5103"/>
        <w:rPr>
          <w:sz w:val="28"/>
          <w:szCs w:val="28"/>
        </w:rPr>
      </w:pPr>
    </w:p>
    <w:p w:rsidR="006063B0" w:rsidRPr="00154BE7" w:rsidRDefault="006063B0" w:rsidP="00382BDD">
      <w:pPr>
        <w:pStyle w:val="1"/>
        <w:keepNext w:val="0"/>
        <w:widowControl w:val="0"/>
        <w:spacing w:before="0" w:after="0"/>
        <w:ind w:left="5103"/>
        <w:rPr>
          <w:rFonts w:ascii="Times New Roman" w:hAnsi="Times New Roman"/>
          <w:b w:val="0"/>
          <w:sz w:val="28"/>
          <w:szCs w:val="28"/>
          <w:lang w:val="ru-RU"/>
        </w:rPr>
      </w:pPr>
      <w:r w:rsidRPr="00154BE7">
        <w:rPr>
          <w:rFonts w:ascii="Times New Roman" w:hAnsi="Times New Roman"/>
          <w:b w:val="0"/>
          <w:sz w:val="28"/>
          <w:szCs w:val="28"/>
        </w:rPr>
        <w:t>УТВЕРЖДЕН</w:t>
      </w:r>
      <w:r w:rsidR="00792A14" w:rsidRPr="00154BE7">
        <w:rPr>
          <w:rFonts w:ascii="Times New Roman" w:hAnsi="Times New Roman"/>
          <w:b w:val="0"/>
          <w:sz w:val="28"/>
          <w:szCs w:val="28"/>
          <w:lang w:val="ru-RU"/>
        </w:rPr>
        <w:t>Ы</w:t>
      </w:r>
    </w:p>
    <w:p w:rsidR="00382BDD" w:rsidRPr="00154BE7" w:rsidRDefault="00382BDD" w:rsidP="00382BDD"/>
    <w:p w:rsidR="006063B0" w:rsidRPr="00154BE7" w:rsidRDefault="006063B0" w:rsidP="00D46602">
      <w:pPr>
        <w:widowControl w:val="0"/>
        <w:tabs>
          <w:tab w:val="left" w:pos="5387"/>
        </w:tabs>
        <w:ind w:firstLine="5103"/>
        <w:rPr>
          <w:sz w:val="28"/>
          <w:szCs w:val="28"/>
        </w:rPr>
      </w:pPr>
      <w:r w:rsidRPr="00154BE7">
        <w:rPr>
          <w:sz w:val="28"/>
          <w:szCs w:val="28"/>
        </w:rPr>
        <w:t>постановлением Правительства</w:t>
      </w:r>
    </w:p>
    <w:p w:rsidR="006063B0" w:rsidRPr="00154BE7" w:rsidRDefault="006063B0" w:rsidP="00D46602">
      <w:pPr>
        <w:widowControl w:val="0"/>
        <w:tabs>
          <w:tab w:val="left" w:pos="5400"/>
        </w:tabs>
        <w:ind w:firstLine="5103"/>
        <w:rPr>
          <w:sz w:val="28"/>
          <w:szCs w:val="28"/>
        </w:rPr>
      </w:pPr>
      <w:r w:rsidRPr="00154BE7">
        <w:rPr>
          <w:sz w:val="28"/>
          <w:szCs w:val="28"/>
        </w:rPr>
        <w:t>Кировской области</w:t>
      </w:r>
    </w:p>
    <w:p w:rsidR="006063B0" w:rsidRPr="00154BE7" w:rsidRDefault="00D46602" w:rsidP="00D46602">
      <w:pPr>
        <w:widowControl w:val="0"/>
        <w:tabs>
          <w:tab w:val="left" w:pos="5103"/>
          <w:tab w:val="left" w:pos="5400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t>от</w:t>
      </w:r>
      <w:r w:rsidR="004546DD" w:rsidRPr="00154BE7">
        <w:rPr>
          <w:sz w:val="28"/>
          <w:szCs w:val="28"/>
        </w:rPr>
        <w:t xml:space="preserve"> </w:t>
      </w:r>
      <w:r>
        <w:rPr>
          <w:sz w:val="28"/>
          <w:szCs w:val="28"/>
        </w:rPr>
        <w:t>20.10.2022</w:t>
      </w:r>
      <w:r w:rsidR="00407937" w:rsidRPr="00154BE7">
        <w:rPr>
          <w:sz w:val="28"/>
          <w:szCs w:val="28"/>
        </w:rPr>
        <w:t xml:space="preserve">    №</w:t>
      </w:r>
      <w:r>
        <w:rPr>
          <w:sz w:val="28"/>
          <w:szCs w:val="28"/>
        </w:rPr>
        <w:t xml:space="preserve"> 561-П</w:t>
      </w:r>
    </w:p>
    <w:p w:rsidR="005F37C3" w:rsidRPr="00154BE7" w:rsidRDefault="005F37C3" w:rsidP="00382BD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063B0" w:rsidRPr="00154BE7" w:rsidRDefault="006063B0" w:rsidP="000553E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53E5" w:rsidRPr="00154BE7" w:rsidRDefault="00C17FF3" w:rsidP="000553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54BE7">
        <w:rPr>
          <w:b/>
          <w:sz w:val="28"/>
          <w:szCs w:val="28"/>
        </w:rPr>
        <w:t xml:space="preserve">ИЗМЕНЕНИЯ В </w:t>
      </w:r>
      <w:r w:rsidR="000553E5" w:rsidRPr="00154BE7">
        <w:rPr>
          <w:b/>
          <w:sz w:val="28"/>
          <w:szCs w:val="28"/>
        </w:rPr>
        <w:t>П</w:t>
      </w:r>
      <w:r w:rsidR="000F4831" w:rsidRPr="00154BE7">
        <w:rPr>
          <w:b/>
          <w:sz w:val="28"/>
          <w:szCs w:val="28"/>
        </w:rPr>
        <w:t>ОРЯДК</w:t>
      </w:r>
      <w:r w:rsidRPr="00154BE7">
        <w:rPr>
          <w:b/>
          <w:sz w:val="28"/>
          <w:szCs w:val="28"/>
        </w:rPr>
        <w:t>Е</w:t>
      </w:r>
      <w:r w:rsidR="000553E5" w:rsidRPr="00154BE7">
        <w:rPr>
          <w:b/>
          <w:sz w:val="28"/>
          <w:szCs w:val="28"/>
        </w:rPr>
        <w:t xml:space="preserve"> </w:t>
      </w:r>
      <w:r w:rsidR="009C23FE" w:rsidRPr="00154BE7">
        <w:rPr>
          <w:b/>
          <w:sz w:val="28"/>
          <w:szCs w:val="28"/>
        </w:rPr>
        <w:t>И УСЛОВИЯХ</w:t>
      </w:r>
    </w:p>
    <w:p w:rsidR="0079164C" w:rsidRPr="00154BE7" w:rsidRDefault="009C23FE" w:rsidP="009C23FE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154BE7">
        <w:rPr>
          <w:b/>
          <w:sz w:val="28"/>
          <w:szCs w:val="28"/>
        </w:rPr>
        <w:t>предоставления гражданам, проживающим на территории Кировской области, компенсации расходов на газификацию домовладения</w:t>
      </w:r>
    </w:p>
    <w:p w:rsidR="00783B49" w:rsidRPr="00154BE7" w:rsidRDefault="00783B49" w:rsidP="00154BE7">
      <w:pPr>
        <w:tabs>
          <w:tab w:val="left" w:pos="1276"/>
        </w:tabs>
        <w:suppressAutoHyphens/>
        <w:autoSpaceDE w:val="0"/>
        <w:autoSpaceDN w:val="0"/>
        <w:adjustRightInd w:val="0"/>
        <w:spacing w:before="120" w:line="460" w:lineRule="exact"/>
        <w:ind w:firstLine="709"/>
        <w:jc w:val="both"/>
        <w:rPr>
          <w:sz w:val="28"/>
          <w:szCs w:val="28"/>
        </w:rPr>
      </w:pPr>
      <w:r w:rsidRPr="00154BE7">
        <w:rPr>
          <w:sz w:val="28"/>
          <w:szCs w:val="28"/>
        </w:rPr>
        <w:t>1. Пункт 2 дополнить абзац</w:t>
      </w:r>
      <w:r w:rsidR="006076CC" w:rsidRPr="00154BE7">
        <w:rPr>
          <w:sz w:val="28"/>
          <w:szCs w:val="28"/>
        </w:rPr>
        <w:t xml:space="preserve">ами </w:t>
      </w:r>
      <w:r w:rsidRPr="00154BE7">
        <w:rPr>
          <w:sz w:val="28"/>
          <w:szCs w:val="28"/>
        </w:rPr>
        <w:t>следующего содержания:</w:t>
      </w:r>
    </w:p>
    <w:p w:rsidR="006076CC" w:rsidRPr="00154BE7" w:rsidRDefault="00783B49" w:rsidP="00154BE7">
      <w:pPr>
        <w:tabs>
          <w:tab w:val="left" w:pos="1276"/>
        </w:tabs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154BE7">
        <w:rPr>
          <w:sz w:val="28"/>
          <w:szCs w:val="28"/>
        </w:rPr>
        <w:t>«</w:t>
      </w:r>
      <w:r w:rsidR="006076CC" w:rsidRPr="00154BE7">
        <w:rPr>
          <w:sz w:val="28"/>
          <w:szCs w:val="28"/>
        </w:rPr>
        <w:t>Поняти</w:t>
      </w:r>
      <w:r w:rsidR="00FA66C4" w:rsidRPr="00154BE7">
        <w:rPr>
          <w:sz w:val="28"/>
          <w:szCs w:val="28"/>
        </w:rPr>
        <w:t>я</w:t>
      </w:r>
      <w:r w:rsidR="006076CC" w:rsidRPr="00154BE7">
        <w:rPr>
          <w:sz w:val="28"/>
          <w:szCs w:val="28"/>
        </w:rPr>
        <w:t xml:space="preserve"> «многодетная семья»</w:t>
      </w:r>
      <w:r w:rsidR="00FA66C4" w:rsidRPr="00154BE7">
        <w:rPr>
          <w:sz w:val="28"/>
          <w:szCs w:val="28"/>
        </w:rPr>
        <w:t xml:space="preserve"> и «многодетная малообеспеченная семья»</w:t>
      </w:r>
      <w:r w:rsidR="006076CC" w:rsidRPr="00154BE7">
        <w:rPr>
          <w:sz w:val="28"/>
          <w:szCs w:val="28"/>
        </w:rPr>
        <w:t xml:space="preserve"> использу</w:t>
      </w:r>
      <w:r w:rsidR="00FA66C4" w:rsidRPr="00154BE7">
        <w:rPr>
          <w:sz w:val="28"/>
          <w:szCs w:val="28"/>
        </w:rPr>
        <w:t>ю</w:t>
      </w:r>
      <w:r w:rsidR="006076CC" w:rsidRPr="00154BE7">
        <w:rPr>
          <w:sz w:val="28"/>
          <w:szCs w:val="28"/>
        </w:rPr>
        <w:t>тся в значени</w:t>
      </w:r>
      <w:r w:rsidR="00FA66C4" w:rsidRPr="00154BE7">
        <w:rPr>
          <w:sz w:val="28"/>
          <w:szCs w:val="28"/>
        </w:rPr>
        <w:t>ях</w:t>
      </w:r>
      <w:r w:rsidR="006076CC" w:rsidRPr="00154BE7">
        <w:rPr>
          <w:sz w:val="28"/>
          <w:szCs w:val="28"/>
        </w:rPr>
        <w:t xml:space="preserve">, </w:t>
      </w:r>
      <w:r w:rsidR="00493B06" w:rsidRPr="00154BE7">
        <w:rPr>
          <w:sz w:val="28"/>
          <w:szCs w:val="28"/>
        </w:rPr>
        <w:t>установленных</w:t>
      </w:r>
      <w:r w:rsidR="006076CC" w:rsidRPr="00154BE7">
        <w:rPr>
          <w:sz w:val="28"/>
          <w:szCs w:val="28"/>
        </w:rPr>
        <w:t xml:space="preserve"> Законом Кировской области от 10.06.2015 № 547-ЗО «О статусе многодетной семьи» (далее – Закон Кировской области от 10.06.2015 № 547-ЗО</w:t>
      </w:r>
      <w:r w:rsidR="00FA66C4" w:rsidRPr="00154BE7">
        <w:rPr>
          <w:sz w:val="28"/>
          <w:szCs w:val="28"/>
        </w:rPr>
        <w:t>)</w:t>
      </w:r>
      <w:r w:rsidR="00493B06" w:rsidRPr="00154BE7">
        <w:rPr>
          <w:sz w:val="28"/>
          <w:szCs w:val="28"/>
        </w:rPr>
        <w:t xml:space="preserve"> и Законом Кировской области от 10.06.2015 № 546-ЗО «О мерах социальной поддержки семей, имеющих детей» (далее – Закон Кировской области </w:t>
      </w:r>
      <w:r w:rsidR="007A60E4" w:rsidRPr="00154BE7">
        <w:rPr>
          <w:sz w:val="28"/>
          <w:szCs w:val="28"/>
        </w:rPr>
        <w:t xml:space="preserve">от </w:t>
      </w:r>
      <w:r w:rsidR="00493B06" w:rsidRPr="00154BE7">
        <w:rPr>
          <w:sz w:val="28"/>
          <w:szCs w:val="28"/>
        </w:rPr>
        <w:t>10.06.2015 № 546-ЗО) соответственно</w:t>
      </w:r>
      <w:r w:rsidR="00FA66C4" w:rsidRPr="00154BE7">
        <w:rPr>
          <w:sz w:val="28"/>
          <w:szCs w:val="28"/>
        </w:rPr>
        <w:t>.</w:t>
      </w:r>
    </w:p>
    <w:p w:rsidR="00A835E6" w:rsidRPr="00154BE7" w:rsidRDefault="00A835E6" w:rsidP="00154BE7">
      <w:pPr>
        <w:tabs>
          <w:tab w:val="left" w:pos="1276"/>
        </w:tabs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154BE7">
        <w:rPr>
          <w:sz w:val="28"/>
          <w:szCs w:val="28"/>
        </w:rPr>
        <w:t>Для целей настоящих Порядка и условий:</w:t>
      </w:r>
    </w:p>
    <w:p w:rsidR="006E4366" w:rsidRPr="00154BE7" w:rsidRDefault="00A835E6" w:rsidP="00154BE7">
      <w:pPr>
        <w:tabs>
          <w:tab w:val="left" w:pos="1276"/>
        </w:tabs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154BE7">
        <w:rPr>
          <w:sz w:val="28"/>
          <w:szCs w:val="28"/>
        </w:rPr>
        <w:t>к</w:t>
      </w:r>
      <w:r w:rsidR="00D10F99" w:rsidRPr="00154BE7">
        <w:rPr>
          <w:sz w:val="28"/>
          <w:szCs w:val="28"/>
        </w:rPr>
        <w:t xml:space="preserve"> членам семьи погибшего (умершего)</w:t>
      </w:r>
      <w:r w:rsidR="00D10F99" w:rsidRPr="00154BE7">
        <w:t xml:space="preserve"> </w:t>
      </w:r>
      <w:r w:rsidR="00D10F99" w:rsidRPr="00154BE7">
        <w:rPr>
          <w:sz w:val="28"/>
          <w:szCs w:val="28"/>
        </w:rPr>
        <w:t xml:space="preserve">инвалида Великой </w:t>
      </w:r>
      <w:proofErr w:type="gramStart"/>
      <w:r w:rsidR="00D10F99" w:rsidRPr="00154BE7">
        <w:rPr>
          <w:sz w:val="28"/>
          <w:szCs w:val="28"/>
        </w:rPr>
        <w:t>Отечественной войны, инвалида боевых действий, участника Великой Отечественной войны, ветерана боевых действий</w:t>
      </w:r>
      <w:r w:rsidR="003F0B5B" w:rsidRPr="00154BE7">
        <w:rPr>
          <w:sz w:val="28"/>
          <w:szCs w:val="28"/>
        </w:rPr>
        <w:t xml:space="preserve"> </w:t>
      </w:r>
      <w:r w:rsidR="00D10F99" w:rsidRPr="00154BE7">
        <w:rPr>
          <w:sz w:val="28"/>
          <w:szCs w:val="28"/>
        </w:rPr>
        <w:t xml:space="preserve">относятся лица, указанные в статье 21 Федерального закона от </w:t>
      </w:r>
      <w:r w:rsidR="003F0B5B" w:rsidRPr="00154BE7">
        <w:rPr>
          <w:sz w:val="28"/>
          <w:szCs w:val="28"/>
        </w:rPr>
        <w:t>12.01.1995 № 5-ФЗ «О ветеранах»</w:t>
      </w:r>
      <w:r w:rsidR="000B6183" w:rsidRPr="00154BE7">
        <w:rPr>
          <w:sz w:val="28"/>
          <w:szCs w:val="28"/>
        </w:rPr>
        <w:t xml:space="preserve"> (далее – Федеральный закон от 12.01.1995 № 5-ФЗ)</w:t>
      </w:r>
      <w:r w:rsidR="00530F9C" w:rsidRPr="00154BE7">
        <w:rPr>
          <w:sz w:val="28"/>
          <w:szCs w:val="28"/>
        </w:rPr>
        <w:t>, чьи права на меры социальной поддержки</w:t>
      </w:r>
      <w:r w:rsidR="00133CA0" w:rsidRPr="00154BE7">
        <w:rPr>
          <w:sz w:val="28"/>
          <w:szCs w:val="28"/>
        </w:rPr>
        <w:t>, предусмотренные Федеральным законом</w:t>
      </w:r>
      <w:r w:rsidR="00AE6AE0" w:rsidRPr="00154BE7">
        <w:rPr>
          <w:sz w:val="28"/>
          <w:szCs w:val="28"/>
        </w:rPr>
        <w:br/>
      </w:r>
      <w:r w:rsidR="00133CA0" w:rsidRPr="00154BE7">
        <w:rPr>
          <w:sz w:val="28"/>
          <w:szCs w:val="28"/>
        </w:rPr>
        <w:t>от 12.01.1995 № 5-ФЗ</w:t>
      </w:r>
      <w:r w:rsidR="00515A1D" w:rsidRPr="00154BE7">
        <w:rPr>
          <w:sz w:val="28"/>
          <w:szCs w:val="28"/>
        </w:rPr>
        <w:t xml:space="preserve">, </w:t>
      </w:r>
      <w:r w:rsidR="00530F9C" w:rsidRPr="00154BE7">
        <w:rPr>
          <w:sz w:val="28"/>
          <w:szCs w:val="28"/>
        </w:rPr>
        <w:t xml:space="preserve">подтверждены документами, указанными </w:t>
      </w:r>
      <w:r w:rsidR="00133CA0" w:rsidRPr="00154BE7">
        <w:rPr>
          <w:sz w:val="28"/>
          <w:szCs w:val="28"/>
        </w:rPr>
        <w:t>в статье 28 Федерального закона от 12.01.1995 № 5-ФЗ</w:t>
      </w:r>
      <w:r w:rsidRPr="00154BE7">
        <w:rPr>
          <w:sz w:val="28"/>
          <w:szCs w:val="28"/>
        </w:rPr>
        <w:t>;</w:t>
      </w:r>
      <w:proofErr w:type="gramEnd"/>
    </w:p>
    <w:p w:rsidR="003D2264" w:rsidRPr="00154BE7" w:rsidRDefault="00A835E6" w:rsidP="00154BE7">
      <w:pPr>
        <w:tabs>
          <w:tab w:val="left" w:pos="1276"/>
        </w:tabs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bCs/>
          <w:sz w:val="28"/>
          <w:szCs w:val="28"/>
        </w:rPr>
      </w:pPr>
      <w:proofErr w:type="gramStart"/>
      <w:r w:rsidRPr="00154BE7">
        <w:rPr>
          <w:sz w:val="28"/>
          <w:szCs w:val="28"/>
        </w:rPr>
        <w:t>к</w:t>
      </w:r>
      <w:r w:rsidR="0008461D" w:rsidRPr="00154BE7">
        <w:rPr>
          <w:sz w:val="28"/>
          <w:szCs w:val="28"/>
        </w:rPr>
        <w:t xml:space="preserve"> членам семьи гражданина</w:t>
      </w:r>
      <w:r w:rsidRPr="00154BE7">
        <w:rPr>
          <w:sz w:val="28"/>
          <w:szCs w:val="28"/>
        </w:rPr>
        <w:t xml:space="preserve"> Российской Федерации</w:t>
      </w:r>
      <w:r w:rsidR="00A049C1" w:rsidRPr="00154BE7">
        <w:rPr>
          <w:sz w:val="28"/>
          <w:szCs w:val="28"/>
        </w:rPr>
        <w:t xml:space="preserve">, </w:t>
      </w:r>
      <w:r w:rsidR="00A049C1" w:rsidRPr="00154BE7">
        <w:rPr>
          <w:bCs/>
          <w:sz w:val="28"/>
          <w:szCs w:val="28"/>
        </w:rPr>
        <w:t>призванн</w:t>
      </w:r>
      <w:r w:rsidR="009B100A" w:rsidRPr="00154BE7">
        <w:rPr>
          <w:bCs/>
          <w:sz w:val="28"/>
          <w:szCs w:val="28"/>
        </w:rPr>
        <w:t>ого</w:t>
      </w:r>
      <w:r w:rsidR="006733E7" w:rsidRPr="00154BE7">
        <w:rPr>
          <w:bCs/>
          <w:sz w:val="28"/>
          <w:szCs w:val="28"/>
        </w:rPr>
        <w:br/>
      </w:r>
      <w:r w:rsidR="00865F86" w:rsidRPr="00154BE7">
        <w:rPr>
          <w:bCs/>
          <w:sz w:val="28"/>
          <w:szCs w:val="28"/>
        </w:rPr>
        <w:t>в соответствии с Указом Президента Российской Федерации от 21.09.2022 № 647 «Об объявлении частичной мобилизации в Российской Федерации»</w:t>
      </w:r>
      <w:r w:rsidR="006733E7" w:rsidRPr="00154BE7">
        <w:rPr>
          <w:bCs/>
          <w:sz w:val="28"/>
          <w:szCs w:val="28"/>
        </w:rPr>
        <w:br/>
      </w:r>
      <w:r w:rsidR="00865F86" w:rsidRPr="00154BE7">
        <w:rPr>
          <w:bCs/>
          <w:sz w:val="28"/>
          <w:szCs w:val="28"/>
        </w:rPr>
        <w:t xml:space="preserve">на военную службу по мобилизации в Вооруженные Силы Российской Федерации областной призывной комиссией по мобилизации граждан или </w:t>
      </w:r>
      <w:r w:rsidR="00865F86" w:rsidRPr="00154BE7">
        <w:rPr>
          <w:bCs/>
          <w:sz w:val="28"/>
          <w:szCs w:val="28"/>
        </w:rPr>
        <w:lastRenderedPageBreak/>
        <w:t>комиссией по мобилизации граждан, созданной в муниципальном районе (муниципальном округе, городском округе) Кировской области,</w:t>
      </w:r>
      <w:r w:rsidR="00CF301A" w:rsidRPr="00154BE7">
        <w:rPr>
          <w:bCs/>
          <w:sz w:val="28"/>
          <w:szCs w:val="28"/>
        </w:rPr>
        <w:br/>
      </w:r>
      <w:r w:rsidR="00865F86" w:rsidRPr="00154BE7">
        <w:rPr>
          <w:bCs/>
          <w:sz w:val="28"/>
          <w:szCs w:val="28"/>
        </w:rPr>
        <w:t>по представлению военного комиссариата</w:t>
      </w:r>
      <w:r w:rsidR="003D2264" w:rsidRPr="00154BE7">
        <w:rPr>
          <w:bCs/>
          <w:sz w:val="28"/>
          <w:szCs w:val="28"/>
        </w:rPr>
        <w:t xml:space="preserve">, </w:t>
      </w:r>
      <w:r w:rsidR="0069456B" w:rsidRPr="00154BE7">
        <w:rPr>
          <w:bCs/>
          <w:sz w:val="28"/>
          <w:szCs w:val="28"/>
        </w:rPr>
        <w:t>относятся</w:t>
      </w:r>
      <w:proofErr w:type="gramEnd"/>
      <w:r w:rsidR="0069456B" w:rsidRPr="00154BE7">
        <w:rPr>
          <w:bCs/>
          <w:sz w:val="28"/>
          <w:szCs w:val="28"/>
        </w:rPr>
        <w:t xml:space="preserve"> </w:t>
      </w:r>
      <w:r w:rsidR="00255700" w:rsidRPr="00154BE7">
        <w:rPr>
          <w:bCs/>
          <w:sz w:val="28"/>
          <w:szCs w:val="28"/>
        </w:rPr>
        <w:t xml:space="preserve">его </w:t>
      </w:r>
      <w:r w:rsidR="00E557FC" w:rsidRPr="00154BE7">
        <w:rPr>
          <w:bCs/>
          <w:sz w:val="28"/>
          <w:szCs w:val="28"/>
        </w:rPr>
        <w:t>супруг (супруга), родители, дети, объявленные в соответствии с законодательством Российской Федерации полностью дееспособными или достигшие возраста 18 лет</w:t>
      </w:r>
      <w:r w:rsidR="00185663" w:rsidRPr="00154BE7">
        <w:rPr>
          <w:bCs/>
          <w:sz w:val="28"/>
          <w:szCs w:val="28"/>
        </w:rPr>
        <w:t xml:space="preserve"> (далее</w:t>
      </w:r>
      <w:r w:rsidR="00255700" w:rsidRPr="00154BE7">
        <w:rPr>
          <w:bCs/>
          <w:sz w:val="28"/>
          <w:szCs w:val="28"/>
        </w:rPr>
        <w:t> </w:t>
      </w:r>
      <w:r w:rsidR="00185663" w:rsidRPr="00154BE7">
        <w:rPr>
          <w:bCs/>
          <w:sz w:val="28"/>
          <w:szCs w:val="28"/>
        </w:rPr>
        <w:t xml:space="preserve">– члены семьи мобилизованного </w:t>
      </w:r>
      <w:r w:rsidR="008328AA" w:rsidRPr="00154BE7">
        <w:rPr>
          <w:bCs/>
          <w:sz w:val="28"/>
          <w:szCs w:val="28"/>
        </w:rPr>
        <w:t>военнослужащего</w:t>
      </w:r>
      <w:r w:rsidR="00185663" w:rsidRPr="00154BE7">
        <w:rPr>
          <w:bCs/>
          <w:sz w:val="28"/>
          <w:szCs w:val="28"/>
        </w:rPr>
        <w:t>);</w:t>
      </w:r>
    </w:p>
    <w:p w:rsidR="0008461D" w:rsidRPr="00154BE7" w:rsidRDefault="003D2264" w:rsidP="00154BE7">
      <w:pPr>
        <w:tabs>
          <w:tab w:val="left" w:pos="1276"/>
        </w:tabs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proofErr w:type="gramStart"/>
      <w:r w:rsidRPr="00154BE7">
        <w:rPr>
          <w:bCs/>
          <w:sz w:val="28"/>
          <w:szCs w:val="28"/>
        </w:rPr>
        <w:t xml:space="preserve">к членам семьи </w:t>
      </w:r>
      <w:r w:rsidR="006A3B1B" w:rsidRPr="00154BE7">
        <w:rPr>
          <w:bCs/>
          <w:sz w:val="28"/>
          <w:szCs w:val="28"/>
        </w:rPr>
        <w:t>принимающего (принимавшего)</w:t>
      </w:r>
      <w:r w:rsidR="00800F47" w:rsidRPr="00154BE7">
        <w:rPr>
          <w:bCs/>
          <w:sz w:val="28"/>
          <w:szCs w:val="28"/>
        </w:rPr>
        <w:t xml:space="preserve"> участие в специальной военной операции</w:t>
      </w:r>
      <w:r w:rsidR="007D79CD" w:rsidRPr="00154BE7">
        <w:rPr>
          <w:bCs/>
          <w:sz w:val="28"/>
          <w:szCs w:val="28"/>
        </w:rPr>
        <w:t xml:space="preserve"> на территориях Украины, Донецкой Народной Республики и Луганской Народной Республики</w:t>
      </w:r>
      <w:r w:rsidR="00800F47" w:rsidRPr="00154BE7">
        <w:rPr>
          <w:bCs/>
          <w:sz w:val="28"/>
          <w:szCs w:val="28"/>
        </w:rPr>
        <w:t xml:space="preserve"> гражданина Российской Федерации, </w:t>
      </w:r>
      <w:r w:rsidR="006A3B1B" w:rsidRPr="00154BE7">
        <w:rPr>
          <w:bCs/>
          <w:sz w:val="28"/>
          <w:szCs w:val="28"/>
        </w:rPr>
        <w:t>заключившего не ранее 24.02.2022 контракт о прохождении военной службы</w:t>
      </w:r>
      <w:r w:rsidR="00BA0D5E" w:rsidRPr="00154BE7">
        <w:rPr>
          <w:bCs/>
          <w:sz w:val="28"/>
          <w:szCs w:val="28"/>
        </w:rPr>
        <w:t xml:space="preserve"> в Вооруженных Силах Российской Федерации</w:t>
      </w:r>
      <w:r w:rsidR="006A3B1B" w:rsidRPr="00154BE7">
        <w:rPr>
          <w:bCs/>
          <w:sz w:val="28"/>
          <w:szCs w:val="28"/>
        </w:rPr>
        <w:t xml:space="preserve"> или контракт </w:t>
      </w:r>
      <w:r w:rsidR="00E1573B" w:rsidRPr="00154BE7">
        <w:rPr>
          <w:bCs/>
          <w:sz w:val="28"/>
          <w:szCs w:val="28"/>
        </w:rPr>
        <w:t xml:space="preserve">о добровольном содействии в выполнении задач, возложенных на Вооруженные Силы Российской Федерации, относятся </w:t>
      </w:r>
      <w:r w:rsidR="00255700" w:rsidRPr="00154BE7">
        <w:rPr>
          <w:bCs/>
          <w:sz w:val="28"/>
          <w:szCs w:val="28"/>
        </w:rPr>
        <w:t xml:space="preserve">его </w:t>
      </w:r>
      <w:r w:rsidR="0068299A" w:rsidRPr="00154BE7">
        <w:rPr>
          <w:bCs/>
          <w:sz w:val="28"/>
          <w:szCs w:val="28"/>
        </w:rPr>
        <w:t>супруг (супруга), родители, дети, объявленные в соответствии</w:t>
      </w:r>
      <w:proofErr w:type="gramEnd"/>
      <w:r w:rsidR="0068299A" w:rsidRPr="00154BE7">
        <w:rPr>
          <w:bCs/>
          <w:sz w:val="28"/>
          <w:szCs w:val="28"/>
        </w:rPr>
        <w:t xml:space="preserve"> с законодательством Российской Федерации полностью </w:t>
      </w:r>
      <w:proofErr w:type="gramStart"/>
      <w:r w:rsidR="0068299A" w:rsidRPr="00154BE7">
        <w:rPr>
          <w:bCs/>
          <w:sz w:val="28"/>
          <w:szCs w:val="28"/>
        </w:rPr>
        <w:t>дееспособными</w:t>
      </w:r>
      <w:proofErr w:type="gramEnd"/>
      <w:r w:rsidR="0068299A" w:rsidRPr="00154BE7">
        <w:rPr>
          <w:bCs/>
          <w:sz w:val="28"/>
          <w:szCs w:val="28"/>
        </w:rPr>
        <w:t xml:space="preserve"> или достигшие возраста 18 лет</w:t>
      </w:r>
      <w:r w:rsidR="00E1573B" w:rsidRPr="00154BE7">
        <w:rPr>
          <w:bCs/>
          <w:sz w:val="28"/>
          <w:szCs w:val="28"/>
        </w:rPr>
        <w:t xml:space="preserve"> </w:t>
      </w:r>
      <w:r w:rsidR="00580420" w:rsidRPr="00154BE7">
        <w:rPr>
          <w:bCs/>
          <w:sz w:val="28"/>
          <w:szCs w:val="28"/>
        </w:rPr>
        <w:t xml:space="preserve">(далее </w:t>
      </w:r>
      <w:r w:rsidR="00174053" w:rsidRPr="00154BE7">
        <w:rPr>
          <w:bCs/>
          <w:sz w:val="28"/>
          <w:szCs w:val="28"/>
        </w:rPr>
        <w:t>–</w:t>
      </w:r>
      <w:r w:rsidR="00580420" w:rsidRPr="00154BE7">
        <w:rPr>
          <w:bCs/>
          <w:sz w:val="28"/>
          <w:szCs w:val="28"/>
        </w:rPr>
        <w:t xml:space="preserve"> </w:t>
      </w:r>
      <w:r w:rsidR="00174053" w:rsidRPr="00154BE7">
        <w:rPr>
          <w:bCs/>
          <w:sz w:val="28"/>
          <w:szCs w:val="28"/>
        </w:rPr>
        <w:t>члены семьи принимающего (принимавшего) участие в специальной военной операции военнослужащего)</w:t>
      </w:r>
      <w:r w:rsidR="008328AA" w:rsidRPr="00154BE7">
        <w:rPr>
          <w:bCs/>
          <w:sz w:val="28"/>
          <w:szCs w:val="28"/>
        </w:rPr>
        <w:t>;</w:t>
      </w:r>
      <w:r w:rsidR="0069456B" w:rsidRPr="00154BE7">
        <w:rPr>
          <w:bCs/>
          <w:sz w:val="28"/>
          <w:szCs w:val="28"/>
        </w:rPr>
        <w:t xml:space="preserve"> </w:t>
      </w:r>
      <w:r w:rsidR="00A835E6" w:rsidRPr="00154BE7">
        <w:rPr>
          <w:bCs/>
          <w:sz w:val="28"/>
          <w:szCs w:val="28"/>
        </w:rPr>
        <w:t xml:space="preserve"> </w:t>
      </w:r>
    </w:p>
    <w:p w:rsidR="00783B49" w:rsidRPr="00154BE7" w:rsidRDefault="003D056C" w:rsidP="00154BE7">
      <w:pPr>
        <w:tabs>
          <w:tab w:val="left" w:pos="1276"/>
        </w:tabs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154BE7">
        <w:rPr>
          <w:sz w:val="28"/>
          <w:szCs w:val="28"/>
        </w:rPr>
        <w:t>документами</w:t>
      </w:r>
      <w:r w:rsidR="00AE6AE0" w:rsidRPr="00154BE7">
        <w:rPr>
          <w:sz w:val="28"/>
          <w:szCs w:val="28"/>
        </w:rPr>
        <w:t xml:space="preserve"> (сведениями)</w:t>
      </w:r>
      <w:r w:rsidRPr="00154BE7">
        <w:rPr>
          <w:sz w:val="28"/>
          <w:szCs w:val="28"/>
        </w:rPr>
        <w:t xml:space="preserve">, </w:t>
      </w:r>
      <w:r w:rsidR="006E4366" w:rsidRPr="00154BE7">
        <w:rPr>
          <w:sz w:val="28"/>
          <w:szCs w:val="28"/>
        </w:rPr>
        <w:t>подтвержд</w:t>
      </w:r>
      <w:r w:rsidRPr="00154BE7">
        <w:rPr>
          <w:sz w:val="28"/>
          <w:szCs w:val="28"/>
        </w:rPr>
        <w:t>ающими</w:t>
      </w:r>
      <w:r w:rsidR="00DD501F" w:rsidRPr="00154BE7">
        <w:rPr>
          <w:sz w:val="28"/>
          <w:szCs w:val="28"/>
        </w:rPr>
        <w:t xml:space="preserve"> установлени</w:t>
      </w:r>
      <w:r w:rsidRPr="00154BE7">
        <w:rPr>
          <w:sz w:val="28"/>
          <w:szCs w:val="28"/>
        </w:rPr>
        <w:t>е</w:t>
      </w:r>
      <w:r w:rsidR="00DD501F" w:rsidRPr="00154BE7">
        <w:rPr>
          <w:sz w:val="28"/>
          <w:szCs w:val="28"/>
        </w:rPr>
        <w:t xml:space="preserve"> с</w:t>
      </w:r>
      <w:r w:rsidR="006E4366" w:rsidRPr="00154BE7">
        <w:rPr>
          <w:sz w:val="28"/>
          <w:szCs w:val="28"/>
        </w:rPr>
        <w:t>татус</w:t>
      </w:r>
      <w:r w:rsidR="00DD501F" w:rsidRPr="00154BE7">
        <w:rPr>
          <w:sz w:val="28"/>
          <w:szCs w:val="28"/>
        </w:rPr>
        <w:t>а</w:t>
      </w:r>
      <w:r w:rsidR="006E4366" w:rsidRPr="00154BE7">
        <w:rPr>
          <w:sz w:val="28"/>
          <w:szCs w:val="28"/>
        </w:rPr>
        <w:t xml:space="preserve"> </w:t>
      </w:r>
      <w:r w:rsidR="004B5739" w:rsidRPr="00154BE7">
        <w:rPr>
          <w:sz w:val="28"/>
          <w:szCs w:val="28"/>
        </w:rPr>
        <w:t>инвалида Великой Отечественной войны, инвалида боевых действий, участника Великой Отечественной</w:t>
      </w:r>
      <w:r w:rsidR="00185663" w:rsidRPr="00154BE7">
        <w:rPr>
          <w:sz w:val="28"/>
          <w:szCs w:val="28"/>
        </w:rPr>
        <w:t xml:space="preserve"> </w:t>
      </w:r>
      <w:r w:rsidR="004B5739" w:rsidRPr="00154BE7">
        <w:rPr>
          <w:sz w:val="28"/>
          <w:szCs w:val="28"/>
        </w:rPr>
        <w:t>войны, ветерана боевых действий</w:t>
      </w:r>
      <w:r w:rsidRPr="00154BE7">
        <w:rPr>
          <w:sz w:val="28"/>
          <w:szCs w:val="28"/>
        </w:rPr>
        <w:t xml:space="preserve">, являются </w:t>
      </w:r>
      <w:r w:rsidR="00DD501F" w:rsidRPr="00154BE7">
        <w:rPr>
          <w:sz w:val="28"/>
          <w:szCs w:val="28"/>
        </w:rPr>
        <w:t>документы</w:t>
      </w:r>
      <w:r w:rsidR="00AE6AE0" w:rsidRPr="00154BE7">
        <w:rPr>
          <w:sz w:val="28"/>
          <w:szCs w:val="28"/>
        </w:rPr>
        <w:t xml:space="preserve"> (сведения)</w:t>
      </w:r>
      <w:r w:rsidRPr="00154BE7">
        <w:rPr>
          <w:sz w:val="28"/>
          <w:szCs w:val="28"/>
        </w:rPr>
        <w:t xml:space="preserve">, </w:t>
      </w:r>
      <w:r w:rsidR="00874895" w:rsidRPr="00154BE7">
        <w:rPr>
          <w:sz w:val="28"/>
          <w:szCs w:val="28"/>
        </w:rPr>
        <w:t>подтверждающие право указанных категорий лиц на получение</w:t>
      </w:r>
      <w:r w:rsidR="00185663" w:rsidRPr="00154BE7">
        <w:rPr>
          <w:sz w:val="28"/>
          <w:szCs w:val="28"/>
        </w:rPr>
        <w:t xml:space="preserve"> </w:t>
      </w:r>
      <w:r w:rsidR="00874895" w:rsidRPr="00154BE7">
        <w:rPr>
          <w:sz w:val="28"/>
          <w:szCs w:val="28"/>
        </w:rPr>
        <w:t xml:space="preserve">мер социальной поддержки, предусмотренных </w:t>
      </w:r>
      <w:r w:rsidRPr="00154BE7">
        <w:rPr>
          <w:sz w:val="28"/>
          <w:szCs w:val="28"/>
        </w:rPr>
        <w:t>Федеральн</w:t>
      </w:r>
      <w:r w:rsidR="00874895" w:rsidRPr="00154BE7">
        <w:rPr>
          <w:sz w:val="28"/>
          <w:szCs w:val="28"/>
        </w:rPr>
        <w:t>ым</w:t>
      </w:r>
      <w:r w:rsidRPr="00154BE7">
        <w:rPr>
          <w:sz w:val="28"/>
          <w:szCs w:val="28"/>
        </w:rPr>
        <w:t xml:space="preserve"> закон</w:t>
      </w:r>
      <w:r w:rsidR="00874895" w:rsidRPr="00154BE7">
        <w:rPr>
          <w:sz w:val="28"/>
          <w:szCs w:val="28"/>
        </w:rPr>
        <w:t>ом</w:t>
      </w:r>
      <w:r w:rsidR="00185663" w:rsidRPr="00154BE7">
        <w:rPr>
          <w:sz w:val="28"/>
          <w:szCs w:val="28"/>
        </w:rPr>
        <w:t xml:space="preserve"> </w:t>
      </w:r>
      <w:r w:rsidRPr="00154BE7">
        <w:rPr>
          <w:sz w:val="28"/>
          <w:szCs w:val="28"/>
        </w:rPr>
        <w:t>от 12.01.1995 № 5-ФЗ</w:t>
      </w:r>
      <w:r w:rsidR="000B6183" w:rsidRPr="00154BE7">
        <w:rPr>
          <w:sz w:val="28"/>
          <w:szCs w:val="28"/>
        </w:rPr>
        <w:t>»</w:t>
      </w:r>
      <w:r w:rsidR="00D10F99" w:rsidRPr="00154BE7">
        <w:rPr>
          <w:sz w:val="28"/>
          <w:szCs w:val="28"/>
        </w:rPr>
        <w:t>.</w:t>
      </w:r>
    </w:p>
    <w:p w:rsidR="0088071B" w:rsidRPr="00154BE7" w:rsidRDefault="00783B49" w:rsidP="00154BE7">
      <w:pPr>
        <w:tabs>
          <w:tab w:val="left" w:pos="1276"/>
        </w:tabs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154BE7">
        <w:rPr>
          <w:sz w:val="28"/>
          <w:szCs w:val="28"/>
        </w:rPr>
        <w:t>2.</w:t>
      </w:r>
      <w:r w:rsidR="0086674C" w:rsidRPr="00154BE7">
        <w:rPr>
          <w:sz w:val="28"/>
          <w:szCs w:val="28"/>
        </w:rPr>
        <w:t xml:space="preserve"> </w:t>
      </w:r>
      <w:r w:rsidR="00721677" w:rsidRPr="00154BE7">
        <w:rPr>
          <w:sz w:val="28"/>
          <w:szCs w:val="28"/>
        </w:rPr>
        <w:t>П</w:t>
      </w:r>
      <w:r w:rsidR="007A60E4" w:rsidRPr="00154BE7">
        <w:rPr>
          <w:sz w:val="28"/>
          <w:szCs w:val="28"/>
        </w:rPr>
        <w:t xml:space="preserve">одпункт </w:t>
      </w:r>
      <w:r w:rsidR="009C23FE" w:rsidRPr="00154BE7">
        <w:rPr>
          <w:sz w:val="28"/>
          <w:szCs w:val="28"/>
        </w:rPr>
        <w:t>3.</w:t>
      </w:r>
      <w:r w:rsidR="0088071B" w:rsidRPr="00154BE7">
        <w:rPr>
          <w:sz w:val="28"/>
          <w:szCs w:val="28"/>
        </w:rPr>
        <w:t>4</w:t>
      </w:r>
      <w:r w:rsidR="007A60E4" w:rsidRPr="00154BE7">
        <w:rPr>
          <w:sz w:val="28"/>
          <w:szCs w:val="28"/>
        </w:rPr>
        <w:t xml:space="preserve"> пункта 3</w:t>
      </w:r>
      <w:r w:rsidR="00721677" w:rsidRPr="00154BE7">
        <w:rPr>
          <w:sz w:val="28"/>
          <w:szCs w:val="28"/>
        </w:rPr>
        <w:t xml:space="preserve"> изложить в </w:t>
      </w:r>
      <w:r w:rsidR="007A60E4" w:rsidRPr="00154BE7">
        <w:rPr>
          <w:sz w:val="28"/>
          <w:szCs w:val="28"/>
        </w:rPr>
        <w:t>следующей</w:t>
      </w:r>
      <w:r w:rsidR="00721677" w:rsidRPr="00154BE7">
        <w:rPr>
          <w:sz w:val="28"/>
          <w:szCs w:val="28"/>
        </w:rPr>
        <w:t xml:space="preserve"> редакции</w:t>
      </w:r>
      <w:r w:rsidR="0088071B" w:rsidRPr="00154BE7">
        <w:rPr>
          <w:sz w:val="28"/>
          <w:szCs w:val="28"/>
        </w:rPr>
        <w:t>:</w:t>
      </w:r>
    </w:p>
    <w:p w:rsidR="009C23FE" w:rsidRPr="00154BE7" w:rsidRDefault="00721677" w:rsidP="00154BE7">
      <w:pPr>
        <w:suppressAutoHyphens/>
        <w:autoSpaceDE w:val="0"/>
        <w:autoSpaceDN w:val="0"/>
        <w:adjustRightInd w:val="0"/>
        <w:spacing w:line="460" w:lineRule="exact"/>
        <w:ind w:firstLine="709"/>
        <w:jc w:val="both"/>
        <w:outlineLvl w:val="0"/>
        <w:rPr>
          <w:sz w:val="28"/>
          <w:szCs w:val="28"/>
        </w:rPr>
      </w:pPr>
      <w:r w:rsidRPr="00154BE7">
        <w:rPr>
          <w:sz w:val="28"/>
          <w:szCs w:val="28"/>
        </w:rPr>
        <w:t>«</w:t>
      </w:r>
      <w:r w:rsidR="009C23FE" w:rsidRPr="00154BE7">
        <w:rPr>
          <w:sz w:val="28"/>
          <w:szCs w:val="28"/>
        </w:rPr>
        <w:t>3.</w:t>
      </w:r>
      <w:r w:rsidRPr="00154BE7">
        <w:rPr>
          <w:sz w:val="28"/>
          <w:szCs w:val="28"/>
        </w:rPr>
        <w:t xml:space="preserve">4. </w:t>
      </w:r>
      <w:r w:rsidR="009C23FE" w:rsidRPr="00154BE7">
        <w:rPr>
          <w:sz w:val="28"/>
          <w:szCs w:val="28"/>
        </w:rPr>
        <w:t>Среднемесячный (среднедушевой) доход одиноко проживающего заявителя (членов семьи заявителя), определяемый в соответствии</w:t>
      </w:r>
      <w:r w:rsidR="00AF51A6" w:rsidRPr="00154BE7">
        <w:rPr>
          <w:sz w:val="28"/>
          <w:szCs w:val="28"/>
        </w:rPr>
        <w:br/>
      </w:r>
      <w:r w:rsidR="009C23FE" w:rsidRPr="00154BE7">
        <w:rPr>
          <w:sz w:val="28"/>
          <w:szCs w:val="28"/>
        </w:rPr>
        <w:t xml:space="preserve">с пунктами 6 и 7 настоящих Порядка и условий, не превышает 1,5 величины прожиточного минимума на душу населения, установленной в Кировской области (далее </w:t>
      </w:r>
      <w:r w:rsidR="003F0B5B" w:rsidRPr="00154BE7">
        <w:rPr>
          <w:sz w:val="28"/>
          <w:szCs w:val="28"/>
        </w:rPr>
        <w:t>–</w:t>
      </w:r>
      <w:r w:rsidR="009C23FE" w:rsidRPr="00154BE7">
        <w:rPr>
          <w:sz w:val="28"/>
          <w:szCs w:val="28"/>
        </w:rPr>
        <w:t xml:space="preserve"> величина прожиточного минимума), за исключением случаев, если заявителем является:</w:t>
      </w:r>
    </w:p>
    <w:p w:rsidR="000B307E" w:rsidRPr="00154BE7" w:rsidRDefault="003F0B5B" w:rsidP="00154BE7">
      <w:pPr>
        <w:suppressAutoHyphens/>
        <w:autoSpaceDE w:val="0"/>
        <w:autoSpaceDN w:val="0"/>
        <w:adjustRightInd w:val="0"/>
        <w:spacing w:line="460" w:lineRule="exact"/>
        <w:ind w:firstLine="709"/>
        <w:jc w:val="both"/>
        <w:outlineLvl w:val="0"/>
        <w:rPr>
          <w:sz w:val="28"/>
          <w:szCs w:val="28"/>
        </w:rPr>
      </w:pPr>
      <w:r w:rsidRPr="00154BE7">
        <w:rPr>
          <w:sz w:val="28"/>
          <w:szCs w:val="28"/>
        </w:rPr>
        <w:lastRenderedPageBreak/>
        <w:t xml:space="preserve">3.4.1. </w:t>
      </w:r>
      <w:proofErr w:type="gramStart"/>
      <w:r w:rsidRPr="00154BE7">
        <w:rPr>
          <w:sz w:val="28"/>
          <w:szCs w:val="28"/>
        </w:rPr>
        <w:t>О</w:t>
      </w:r>
      <w:r w:rsidR="000B307E" w:rsidRPr="00154BE7">
        <w:rPr>
          <w:sz w:val="28"/>
          <w:szCs w:val="28"/>
        </w:rPr>
        <w:t>дин из родителей (усыновителей, опекунов, попечителей)</w:t>
      </w:r>
      <w:r w:rsidR="00AF51A6" w:rsidRPr="00154BE7">
        <w:rPr>
          <w:sz w:val="28"/>
          <w:szCs w:val="28"/>
        </w:rPr>
        <w:br/>
      </w:r>
      <w:r w:rsidR="007A60E4" w:rsidRPr="00154BE7">
        <w:rPr>
          <w:sz w:val="28"/>
          <w:szCs w:val="28"/>
        </w:rPr>
        <w:t>в многодетной семье</w:t>
      </w:r>
      <w:r w:rsidR="008C4E8E" w:rsidRPr="00154BE7">
        <w:rPr>
          <w:sz w:val="28"/>
          <w:szCs w:val="28"/>
        </w:rPr>
        <w:t xml:space="preserve"> </w:t>
      </w:r>
      <w:r w:rsidRPr="00154BE7">
        <w:rPr>
          <w:sz w:val="28"/>
          <w:szCs w:val="28"/>
        </w:rPr>
        <w:t>или одинокий родитель (усыновитель, опекун, попечитель)</w:t>
      </w:r>
      <w:r w:rsidR="000B307E" w:rsidRPr="00154BE7">
        <w:rPr>
          <w:sz w:val="28"/>
          <w:szCs w:val="28"/>
        </w:rPr>
        <w:t xml:space="preserve"> </w:t>
      </w:r>
      <w:r w:rsidR="007A60E4" w:rsidRPr="00154BE7">
        <w:rPr>
          <w:sz w:val="28"/>
          <w:szCs w:val="28"/>
        </w:rPr>
        <w:t xml:space="preserve">в </w:t>
      </w:r>
      <w:r w:rsidR="000B307E" w:rsidRPr="00154BE7">
        <w:rPr>
          <w:sz w:val="28"/>
          <w:szCs w:val="28"/>
        </w:rPr>
        <w:t>многодетной семь</w:t>
      </w:r>
      <w:r w:rsidR="007A60E4" w:rsidRPr="00154BE7">
        <w:rPr>
          <w:sz w:val="28"/>
          <w:szCs w:val="28"/>
        </w:rPr>
        <w:t>е</w:t>
      </w:r>
      <w:r w:rsidR="00D75278" w:rsidRPr="00154BE7">
        <w:rPr>
          <w:sz w:val="28"/>
          <w:szCs w:val="28"/>
        </w:rPr>
        <w:t>.</w:t>
      </w:r>
      <w:proofErr w:type="gramEnd"/>
    </w:p>
    <w:p w:rsidR="007C6456" w:rsidRPr="00154BE7" w:rsidRDefault="00D75278" w:rsidP="00154BE7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154BE7">
        <w:rPr>
          <w:sz w:val="28"/>
          <w:szCs w:val="28"/>
        </w:rPr>
        <w:t>3.4.2. У</w:t>
      </w:r>
      <w:r w:rsidR="007C6456" w:rsidRPr="00154BE7">
        <w:rPr>
          <w:sz w:val="28"/>
          <w:szCs w:val="28"/>
        </w:rPr>
        <w:t>част</w:t>
      </w:r>
      <w:r w:rsidRPr="00154BE7">
        <w:rPr>
          <w:sz w:val="28"/>
          <w:szCs w:val="28"/>
        </w:rPr>
        <w:t>ник Великой Отечественной войны.</w:t>
      </w:r>
    </w:p>
    <w:p w:rsidR="007C6456" w:rsidRPr="00154BE7" w:rsidRDefault="00D75278" w:rsidP="00154BE7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154BE7">
        <w:rPr>
          <w:sz w:val="28"/>
          <w:szCs w:val="28"/>
        </w:rPr>
        <w:t>3.4.3. Ветеран боевых действий.</w:t>
      </w:r>
    </w:p>
    <w:p w:rsidR="000B307E" w:rsidRPr="00154BE7" w:rsidRDefault="00D75278" w:rsidP="00154BE7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154BE7">
        <w:rPr>
          <w:sz w:val="28"/>
          <w:szCs w:val="28"/>
        </w:rPr>
        <w:t>3.4.4. И</w:t>
      </w:r>
      <w:r w:rsidR="000B307E" w:rsidRPr="00154BE7">
        <w:rPr>
          <w:sz w:val="28"/>
          <w:szCs w:val="28"/>
        </w:rPr>
        <w:t>нвалид Великой Отечественной войны или инвалид боевых дей</w:t>
      </w:r>
      <w:r w:rsidRPr="00154BE7">
        <w:rPr>
          <w:sz w:val="28"/>
          <w:szCs w:val="28"/>
        </w:rPr>
        <w:t>ствий (далее – инвалид войны).</w:t>
      </w:r>
    </w:p>
    <w:p w:rsidR="00147584" w:rsidRPr="00154BE7" w:rsidRDefault="00D75278" w:rsidP="00154BE7">
      <w:pPr>
        <w:suppressAutoHyphens/>
        <w:autoSpaceDE w:val="0"/>
        <w:autoSpaceDN w:val="0"/>
        <w:adjustRightInd w:val="0"/>
        <w:spacing w:line="460" w:lineRule="exact"/>
        <w:ind w:firstLine="709"/>
        <w:jc w:val="both"/>
        <w:outlineLvl w:val="0"/>
        <w:rPr>
          <w:bCs/>
          <w:sz w:val="28"/>
          <w:szCs w:val="28"/>
        </w:rPr>
      </w:pPr>
      <w:r w:rsidRPr="00154BE7">
        <w:rPr>
          <w:sz w:val="28"/>
          <w:szCs w:val="28"/>
        </w:rPr>
        <w:t xml:space="preserve">3.4.5. </w:t>
      </w:r>
      <w:proofErr w:type="gramStart"/>
      <w:r w:rsidR="00147584" w:rsidRPr="00154BE7">
        <w:rPr>
          <w:bCs/>
          <w:sz w:val="28"/>
          <w:szCs w:val="28"/>
        </w:rPr>
        <w:t xml:space="preserve">Гражданин Российской Федерации, призванный </w:t>
      </w:r>
      <w:r w:rsidR="002802FB" w:rsidRPr="00154BE7">
        <w:rPr>
          <w:bCs/>
          <w:sz w:val="28"/>
          <w:szCs w:val="28"/>
        </w:rPr>
        <w:t>в соответствии</w:t>
      </w:r>
      <w:r w:rsidR="00AF51A6" w:rsidRPr="00154BE7">
        <w:rPr>
          <w:bCs/>
          <w:sz w:val="28"/>
          <w:szCs w:val="28"/>
        </w:rPr>
        <w:br/>
      </w:r>
      <w:r w:rsidR="002802FB" w:rsidRPr="00154BE7">
        <w:rPr>
          <w:bCs/>
          <w:sz w:val="28"/>
          <w:szCs w:val="28"/>
        </w:rPr>
        <w:t>с Указом Президента Российской Федерации от 21.09.2022 № 647</w:t>
      </w:r>
      <w:r w:rsidR="00AF51A6" w:rsidRPr="00154BE7">
        <w:rPr>
          <w:bCs/>
          <w:sz w:val="28"/>
          <w:szCs w:val="28"/>
        </w:rPr>
        <w:br/>
      </w:r>
      <w:r w:rsidR="002802FB" w:rsidRPr="00154BE7">
        <w:rPr>
          <w:bCs/>
          <w:sz w:val="28"/>
          <w:szCs w:val="28"/>
        </w:rPr>
        <w:t>«Об объявлении частичной мобилизации в Российской Федерации»</w:t>
      </w:r>
      <w:r w:rsidR="00AF51A6" w:rsidRPr="00154BE7">
        <w:rPr>
          <w:bCs/>
          <w:sz w:val="28"/>
          <w:szCs w:val="28"/>
        </w:rPr>
        <w:br/>
      </w:r>
      <w:r w:rsidR="002802FB" w:rsidRPr="00154BE7">
        <w:rPr>
          <w:bCs/>
          <w:sz w:val="28"/>
          <w:szCs w:val="28"/>
        </w:rPr>
        <w:t>на военную службу по мобилизации в Вооруженные Силы Российской Федерации областной призывной комиссией по мобилизации граждан</w:t>
      </w:r>
      <w:r w:rsidR="00AF51A6" w:rsidRPr="00154BE7">
        <w:rPr>
          <w:bCs/>
          <w:sz w:val="28"/>
          <w:szCs w:val="28"/>
        </w:rPr>
        <w:br/>
      </w:r>
      <w:r w:rsidR="002802FB" w:rsidRPr="00154BE7">
        <w:rPr>
          <w:bCs/>
          <w:sz w:val="28"/>
          <w:szCs w:val="28"/>
        </w:rPr>
        <w:t>или комиссией по мобилизации граждан, созданной в муниципальном районе (муниципальном округе, городском округе) Кировской области,</w:t>
      </w:r>
      <w:r w:rsidR="00AF51A6" w:rsidRPr="00154BE7">
        <w:rPr>
          <w:bCs/>
          <w:sz w:val="28"/>
          <w:szCs w:val="28"/>
        </w:rPr>
        <w:br/>
      </w:r>
      <w:r w:rsidR="002802FB" w:rsidRPr="00154BE7">
        <w:rPr>
          <w:bCs/>
          <w:sz w:val="28"/>
          <w:szCs w:val="28"/>
        </w:rPr>
        <w:t>по представлению военного комиссариата</w:t>
      </w:r>
      <w:r w:rsidR="00147584" w:rsidRPr="00154BE7">
        <w:rPr>
          <w:bCs/>
          <w:sz w:val="28"/>
          <w:szCs w:val="28"/>
        </w:rPr>
        <w:t>.</w:t>
      </w:r>
      <w:proofErr w:type="gramEnd"/>
    </w:p>
    <w:p w:rsidR="007962B2" w:rsidRPr="00154BE7" w:rsidRDefault="007962B2" w:rsidP="00154BE7">
      <w:pPr>
        <w:suppressAutoHyphens/>
        <w:autoSpaceDE w:val="0"/>
        <w:autoSpaceDN w:val="0"/>
        <w:adjustRightInd w:val="0"/>
        <w:spacing w:line="460" w:lineRule="exact"/>
        <w:ind w:firstLine="709"/>
        <w:jc w:val="both"/>
        <w:outlineLvl w:val="0"/>
        <w:rPr>
          <w:sz w:val="28"/>
          <w:szCs w:val="28"/>
        </w:rPr>
      </w:pPr>
      <w:r w:rsidRPr="00154BE7">
        <w:rPr>
          <w:bCs/>
          <w:sz w:val="28"/>
          <w:szCs w:val="28"/>
        </w:rPr>
        <w:t xml:space="preserve">3.4.6. </w:t>
      </w:r>
      <w:proofErr w:type="gramStart"/>
      <w:r w:rsidRPr="00154BE7">
        <w:rPr>
          <w:sz w:val="28"/>
          <w:szCs w:val="28"/>
        </w:rPr>
        <w:t xml:space="preserve">Гражданин Российской Федерации, </w:t>
      </w:r>
      <w:r w:rsidRPr="00154BE7">
        <w:rPr>
          <w:bCs/>
          <w:sz w:val="28"/>
          <w:szCs w:val="28"/>
        </w:rPr>
        <w:t>заключивший не ранее 24.02.2022 контракт о прохождении военной службы в Вооруженных Силах Российской Федерации или контракт о добровольном содействии</w:t>
      </w:r>
      <w:r w:rsidRPr="00154BE7">
        <w:rPr>
          <w:bCs/>
          <w:sz w:val="28"/>
          <w:szCs w:val="28"/>
        </w:rPr>
        <w:br/>
        <w:t>в выполнении задач, возложенных на Вооруженные Силы Российской Федерации,</w:t>
      </w:r>
      <w:r w:rsidRPr="00154BE7">
        <w:rPr>
          <w:sz w:val="28"/>
          <w:szCs w:val="28"/>
        </w:rPr>
        <w:t xml:space="preserve"> принимающий (принимавший) участие в специальной военной операции на территориях Украины, Донецкой Народной Республики</w:t>
      </w:r>
      <w:r w:rsidRPr="00154BE7">
        <w:rPr>
          <w:sz w:val="28"/>
          <w:szCs w:val="28"/>
        </w:rPr>
        <w:br/>
        <w:t>и Луганской Народной Республики (далее – специальная военная операция).</w:t>
      </w:r>
      <w:proofErr w:type="gramEnd"/>
    </w:p>
    <w:p w:rsidR="0023576D" w:rsidRPr="00154BE7" w:rsidRDefault="00AE64C2" w:rsidP="00154BE7">
      <w:pPr>
        <w:suppressAutoHyphens/>
        <w:autoSpaceDE w:val="0"/>
        <w:autoSpaceDN w:val="0"/>
        <w:adjustRightInd w:val="0"/>
        <w:spacing w:line="460" w:lineRule="exact"/>
        <w:ind w:firstLine="709"/>
        <w:jc w:val="both"/>
        <w:outlineLvl w:val="0"/>
        <w:rPr>
          <w:bCs/>
          <w:sz w:val="28"/>
          <w:szCs w:val="28"/>
        </w:rPr>
      </w:pPr>
      <w:r w:rsidRPr="00154BE7">
        <w:rPr>
          <w:bCs/>
          <w:sz w:val="28"/>
          <w:szCs w:val="28"/>
        </w:rPr>
        <w:t>3.4.</w:t>
      </w:r>
      <w:r w:rsidR="00BB5B52" w:rsidRPr="00154BE7">
        <w:rPr>
          <w:bCs/>
          <w:sz w:val="28"/>
          <w:szCs w:val="28"/>
        </w:rPr>
        <w:t>7</w:t>
      </w:r>
      <w:r w:rsidRPr="00154BE7">
        <w:rPr>
          <w:bCs/>
          <w:sz w:val="28"/>
          <w:szCs w:val="28"/>
        </w:rPr>
        <w:t xml:space="preserve">. </w:t>
      </w:r>
      <w:r w:rsidR="00147584" w:rsidRPr="00154BE7">
        <w:rPr>
          <w:bCs/>
          <w:sz w:val="28"/>
          <w:szCs w:val="28"/>
        </w:rPr>
        <w:t xml:space="preserve">Член семьи мобилизованного </w:t>
      </w:r>
      <w:r w:rsidR="00001D4B" w:rsidRPr="00154BE7">
        <w:rPr>
          <w:bCs/>
          <w:sz w:val="28"/>
          <w:szCs w:val="28"/>
        </w:rPr>
        <w:t>военнослужащего</w:t>
      </w:r>
      <w:r w:rsidR="0023576D" w:rsidRPr="00154BE7">
        <w:rPr>
          <w:bCs/>
          <w:sz w:val="28"/>
          <w:szCs w:val="28"/>
        </w:rPr>
        <w:t>.</w:t>
      </w:r>
    </w:p>
    <w:p w:rsidR="00A45B81" w:rsidRPr="00154BE7" w:rsidRDefault="0023576D" w:rsidP="00154BE7">
      <w:pPr>
        <w:suppressAutoHyphens/>
        <w:autoSpaceDE w:val="0"/>
        <w:autoSpaceDN w:val="0"/>
        <w:adjustRightInd w:val="0"/>
        <w:spacing w:line="460" w:lineRule="exact"/>
        <w:ind w:firstLine="709"/>
        <w:jc w:val="both"/>
        <w:outlineLvl w:val="0"/>
        <w:rPr>
          <w:sz w:val="28"/>
          <w:szCs w:val="28"/>
        </w:rPr>
      </w:pPr>
      <w:r w:rsidRPr="00154BE7">
        <w:rPr>
          <w:bCs/>
          <w:sz w:val="28"/>
          <w:szCs w:val="28"/>
        </w:rPr>
        <w:t>3.4.</w:t>
      </w:r>
      <w:r w:rsidR="00BB5B52" w:rsidRPr="00154BE7">
        <w:rPr>
          <w:bCs/>
          <w:sz w:val="28"/>
          <w:szCs w:val="28"/>
        </w:rPr>
        <w:t>8</w:t>
      </w:r>
      <w:r w:rsidRPr="00154BE7">
        <w:rPr>
          <w:bCs/>
          <w:sz w:val="28"/>
          <w:szCs w:val="28"/>
        </w:rPr>
        <w:t xml:space="preserve">. </w:t>
      </w:r>
      <w:r w:rsidR="007B4B91" w:rsidRPr="00154BE7">
        <w:rPr>
          <w:bCs/>
          <w:sz w:val="28"/>
          <w:szCs w:val="28"/>
        </w:rPr>
        <w:t>Член семьи принимающего (принимавшего) участие</w:t>
      </w:r>
      <w:r w:rsidR="00BD5AC8" w:rsidRPr="00154BE7">
        <w:rPr>
          <w:bCs/>
          <w:sz w:val="28"/>
          <w:szCs w:val="28"/>
        </w:rPr>
        <w:br/>
      </w:r>
      <w:r w:rsidR="007B4B91" w:rsidRPr="00154BE7">
        <w:rPr>
          <w:bCs/>
          <w:sz w:val="28"/>
          <w:szCs w:val="28"/>
        </w:rPr>
        <w:t>в специальной военной операции военнослужащего.</w:t>
      </w:r>
      <w:r w:rsidR="00AE64C2" w:rsidRPr="00154BE7">
        <w:rPr>
          <w:bCs/>
          <w:sz w:val="28"/>
          <w:szCs w:val="28"/>
        </w:rPr>
        <w:t xml:space="preserve"> </w:t>
      </w:r>
      <w:r w:rsidR="00A45B81" w:rsidRPr="00154BE7">
        <w:rPr>
          <w:bCs/>
          <w:sz w:val="28"/>
          <w:szCs w:val="28"/>
        </w:rPr>
        <w:t xml:space="preserve"> </w:t>
      </w:r>
    </w:p>
    <w:p w:rsidR="007578B4" w:rsidRPr="00154BE7" w:rsidRDefault="00D75278" w:rsidP="00154BE7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154BE7">
        <w:rPr>
          <w:sz w:val="28"/>
          <w:szCs w:val="28"/>
        </w:rPr>
        <w:t>3.4.</w:t>
      </w:r>
      <w:r w:rsidR="00F628A5" w:rsidRPr="00154BE7">
        <w:rPr>
          <w:sz w:val="28"/>
          <w:szCs w:val="28"/>
        </w:rPr>
        <w:t>9</w:t>
      </w:r>
      <w:r w:rsidRPr="00154BE7">
        <w:rPr>
          <w:sz w:val="28"/>
          <w:szCs w:val="28"/>
        </w:rPr>
        <w:t>. Ч</w:t>
      </w:r>
      <w:r w:rsidR="000B307E" w:rsidRPr="00154BE7">
        <w:rPr>
          <w:sz w:val="28"/>
          <w:szCs w:val="28"/>
        </w:rPr>
        <w:t xml:space="preserve">лен семьи погибшего (умершего) инвалида войны, участника Великой Отечественной </w:t>
      </w:r>
      <w:r w:rsidR="00B844B8" w:rsidRPr="00154BE7">
        <w:rPr>
          <w:sz w:val="28"/>
          <w:szCs w:val="28"/>
        </w:rPr>
        <w:t>войны, ветерана боевых действий</w:t>
      </w:r>
      <w:r w:rsidRPr="00154BE7">
        <w:rPr>
          <w:sz w:val="28"/>
          <w:szCs w:val="28"/>
        </w:rPr>
        <w:t>»</w:t>
      </w:r>
      <w:r w:rsidR="007578B4" w:rsidRPr="00154BE7">
        <w:rPr>
          <w:sz w:val="28"/>
          <w:szCs w:val="28"/>
        </w:rPr>
        <w:t>.</w:t>
      </w:r>
    </w:p>
    <w:p w:rsidR="00955410" w:rsidRPr="00154BE7" w:rsidRDefault="00955410" w:rsidP="00154BE7">
      <w:pPr>
        <w:suppressAutoHyphens/>
        <w:autoSpaceDE w:val="0"/>
        <w:autoSpaceDN w:val="0"/>
        <w:adjustRightInd w:val="0"/>
        <w:spacing w:line="460" w:lineRule="exact"/>
        <w:ind w:firstLine="709"/>
        <w:jc w:val="both"/>
        <w:outlineLvl w:val="0"/>
        <w:rPr>
          <w:sz w:val="28"/>
          <w:szCs w:val="28"/>
        </w:rPr>
      </w:pPr>
      <w:r w:rsidRPr="00154BE7">
        <w:rPr>
          <w:sz w:val="28"/>
          <w:szCs w:val="28"/>
        </w:rPr>
        <w:t xml:space="preserve">3. В абзаце первом пункта 5 слова «не более </w:t>
      </w:r>
      <w:r w:rsidR="00E9009A" w:rsidRPr="00154BE7">
        <w:rPr>
          <w:sz w:val="28"/>
          <w:szCs w:val="28"/>
        </w:rPr>
        <w:t>78 000</w:t>
      </w:r>
      <w:r w:rsidRPr="00154BE7">
        <w:rPr>
          <w:sz w:val="28"/>
          <w:szCs w:val="28"/>
        </w:rPr>
        <w:t xml:space="preserve"> рублей» заменить словами «не более </w:t>
      </w:r>
      <w:r w:rsidR="00E9009A" w:rsidRPr="00154BE7">
        <w:rPr>
          <w:sz w:val="28"/>
          <w:szCs w:val="28"/>
        </w:rPr>
        <w:t xml:space="preserve">100 000 </w:t>
      </w:r>
      <w:r w:rsidRPr="00154BE7">
        <w:rPr>
          <w:sz w:val="28"/>
          <w:szCs w:val="28"/>
        </w:rPr>
        <w:t>рублей».</w:t>
      </w:r>
    </w:p>
    <w:p w:rsidR="007C6456" w:rsidRPr="00154BE7" w:rsidRDefault="00955410" w:rsidP="00154BE7">
      <w:pPr>
        <w:suppressAutoHyphens/>
        <w:autoSpaceDE w:val="0"/>
        <w:autoSpaceDN w:val="0"/>
        <w:adjustRightInd w:val="0"/>
        <w:spacing w:line="460" w:lineRule="exact"/>
        <w:ind w:firstLine="709"/>
        <w:jc w:val="both"/>
        <w:outlineLvl w:val="0"/>
        <w:rPr>
          <w:sz w:val="28"/>
          <w:szCs w:val="28"/>
        </w:rPr>
      </w:pPr>
      <w:r w:rsidRPr="00154BE7">
        <w:rPr>
          <w:sz w:val="28"/>
          <w:szCs w:val="28"/>
        </w:rPr>
        <w:t>4</w:t>
      </w:r>
      <w:r w:rsidR="007C6456" w:rsidRPr="00154BE7">
        <w:rPr>
          <w:sz w:val="28"/>
          <w:szCs w:val="28"/>
        </w:rPr>
        <w:t>. В пункте 9:</w:t>
      </w:r>
    </w:p>
    <w:p w:rsidR="00690111" w:rsidRPr="00154BE7" w:rsidRDefault="00955410" w:rsidP="00154BE7">
      <w:pPr>
        <w:autoSpaceDE w:val="0"/>
        <w:autoSpaceDN w:val="0"/>
        <w:adjustRightInd w:val="0"/>
        <w:spacing w:line="460" w:lineRule="exact"/>
        <w:ind w:firstLine="709"/>
        <w:jc w:val="both"/>
        <w:outlineLvl w:val="0"/>
        <w:rPr>
          <w:sz w:val="28"/>
          <w:szCs w:val="28"/>
        </w:rPr>
      </w:pPr>
      <w:r w:rsidRPr="00154BE7">
        <w:rPr>
          <w:sz w:val="28"/>
          <w:szCs w:val="28"/>
        </w:rPr>
        <w:t>4</w:t>
      </w:r>
      <w:r w:rsidR="007C6456" w:rsidRPr="00154BE7">
        <w:rPr>
          <w:sz w:val="28"/>
          <w:szCs w:val="28"/>
        </w:rPr>
        <w:t>.1.</w:t>
      </w:r>
      <w:r w:rsidR="00473DE6" w:rsidRPr="00154BE7">
        <w:rPr>
          <w:sz w:val="28"/>
          <w:szCs w:val="28"/>
        </w:rPr>
        <w:t xml:space="preserve"> Подпункты </w:t>
      </w:r>
      <w:r w:rsidR="007C6456" w:rsidRPr="00154BE7">
        <w:rPr>
          <w:sz w:val="28"/>
          <w:szCs w:val="28"/>
        </w:rPr>
        <w:t>9.7</w:t>
      </w:r>
      <w:r w:rsidR="00473DE6" w:rsidRPr="00154BE7">
        <w:rPr>
          <w:sz w:val="28"/>
          <w:szCs w:val="28"/>
        </w:rPr>
        <w:t xml:space="preserve"> и 9.8 изложить в следующей редакции:</w:t>
      </w:r>
      <w:r w:rsidR="007C6456" w:rsidRPr="00154BE7">
        <w:rPr>
          <w:sz w:val="28"/>
          <w:szCs w:val="28"/>
        </w:rPr>
        <w:t xml:space="preserve"> </w:t>
      </w:r>
    </w:p>
    <w:p w:rsidR="008E68D3" w:rsidRPr="00154BE7" w:rsidRDefault="00690111" w:rsidP="00154BE7">
      <w:pPr>
        <w:autoSpaceDE w:val="0"/>
        <w:autoSpaceDN w:val="0"/>
        <w:adjustRightInd w:val="0"/>
        <w:spacing w:line="460" w:lineRule="exact"/>
        <w:ind w:firstLine="709"/>
        <w:jc w:val="both"/>
        <w:outlineLvl w:val="0"/>
        <w:rPr>
          <w:sz w:val="28"/>
          <w:szCs w:val="28"/>
        </w:rPr>
      </w:pPr>
      <w:r w:rsidRPr="00154BE7">
        <w:rPr>
          <w:sz w:val="28"/>
          <w:szCs w:val="28"/>
        </w:rPr>
        <w:lastRenderedPageBreak/>
        <w:t xml:space="preserve">«9.7. </w:t>
      </w:r>
      <w:proofErr w:type="gramStart"/>
      <w:r w:rsidR="008E68D3" w:rsidRPr="00154BE7">
        <w:rPr>
          <w:sz w:val="28"/>
          <w:szCs w:val="28"/>
        </w:rPr>
        <w:t>Документ</w:t>
      </w:r>
      <w:r w:rsidR="00632BEC" w:rsidRPr="00154BE7">
        <w:rPr>
          <w:sz w:val="28"/>
          <w:szCs w:val="28"/>
        </w:rPr>
        <w:t>ы</w:t>
      </w:r>
      <w:r w:rsidR="008E68D3" w:rsidRPr="00154BE7">
        <w:rPr>
          <w:sz w:val="28"/>
          <w:szCs w:val="28"/>
        </w:rPr>
        <w:t xml:space="preserve"> </w:t>
      </w:r>
      <w:r w:rsidR="00072CEF" w:rsidRPr="00154BE7">
        <w:rPr>
          <w:sz w:val="28"/>
          <w:szCs w:val="28"/>
        </w:rPr>
        <w:t xml:space="preserve">(сведения), подтверждающие установление статуса многодетной семьи в соответствии с Законом Кировской области </w:t>
      </w:r>
      <w:r w:rsidR="007A60E4" w:rsidRPr="00154BE7">
        <w:rPr>
          <w:sz w:val="28"/>
          <w:szCs w:val="28"/>
        </w:rPr>
        <w:br/>
      </w:r>
      <w:r w:rsidR="00072CEF" w:rsidRPr="00154BE7">
        <w:rPr>
          <w:sz w:val="28"/>
          <w:szCs w:val="28"/>
        </w:rPr>
        <w:t>от 10.06.2015 № 547-ЗО или</w:t>
      </w:r>
      <w:r w:rsidR="00B844B8" w:rsidRPr="00154BE7">
        <w:rPr>
          <w:sz w:val="28"/>
          <w:szCs w:val="28"/>
        </w:rPr>
        <w:t xml:space="preserve"> статуса</w:t>
      </w:r>
      <w:r w:rsidR="00072CEF" w:rsidRPr="00154BE7">
        <w:rPr>
          <w:sz w:val="28"/>
          <w:szCs w:val="28"/>
        </w:rPr>
        <w:t xml:space="preserve"> многодетной малообеспеченной семьи</w:t>
      </w:r>
      <w:r w:rsidR="00BD5AC8" w:rsidRPr="00154BE7">
        <w:rPr>
          <w:sz w:val="28"/>
          <w:szCs w:val="28"/>
        </w:rPr>
        <w:br/>
      </w:r>
      <w:r w:rsidR="00072CEF" w:rsidRPr="00154BE7">
        <w:rPr>
          <w:sz w:val="28"/>
          <w:szCs w:val="28"/>
        </w:rPr>
        <w:t>в соответствии с Законом Кировской области от 10.06.2015 № 546-ЗО</w:t>
      </w:r>
      <w:r w:rsidR="008116F4" w:rsidRPr="00154BE7">
        <w:rPr>
          <w:sz w:val="28"/>
          <w:szCs w:val="28"/>
        </w:rPr>
        <w:br/>
      </w:r>
      <w:r w:rsidR="00072CEF" w:rsidRPr="00154BE7">
        <w:rPr>
          <w:sz w:val="28"/>
          <w:szCs w:val="28"/>
        </w:rPr>
        <w:t>(в случа</w:t>
      </w:r>
      <w:r w:rsidR="00B844B8" w:rsidRPr="00154BE7">
        <w:rPr>
          <w:sz w:val="28"/>
          <w:szCs w:val="28"/>
        </w:rPr>
        <w:t>е</w:t>
      </w:r>
      <w:r w:rsidR="00072CEF" w:rsidRPr="00154BE7">
        <w:rPr>
          <w:sz w:val="28"/>
          <w:szCs w:val="28"/>
        </w:rPr>
        <w:t>, если заявителями являются лиц</w:t>
      </w:r>
      <w:r w:rsidR="00B844B8" w:rsidRPr="00154BE7">
        <w:rPr>
          <w:sz w:val="28"/>
          <w:szCs w:val="28"/>
        </w:rPr>
        <w:t>а</w:t>
      </w:r>
      <w:r w:rsidR="00072CEF" w:rsidRPr="00154BE7">
        <w:rPr>
          <w:sz w:val="28"/>
          <w:szCs w:val="28"/>
        </w:rPr>
        <w:t>, указанные в подпункте 3.4.1 настоящих Порядка и условий).</w:t>
      </w:r>
      <w:proofErr w:type="gramEnd"/>
    </w:p>
    <w:p w:rsidR="00874666" w:rsidRPr="00154BE7" w:rsidRDefault="00874666" w:rsidP="00154BE7">
      <w:pPr>
        <w:autoSpaceDE w:val="0"/>
        <w:autoSpaceDN w:val="0"/>
        <w:adjustRightInd w:val="0"/>
        <w:spacing w:line="460" w:lineRule="exact"/>
        <w:ind w:firstLine="709"/>
        <w:jc w:val="both"/>
        <w:outlineLvl w:val="0"/>
        <w:rPr>
          <w:sz w:val="28"/>
          <w:szCs w:val="28"/>
        </w:rPr>
      </w:pPr>
      <w:r w:rsidRPr="00154BE7">
        <w:rPr>
          <w:sz w:val="28"/>
          <w:szCs w:val="28"/>
        </w:rPr>
        <w:t>9.8. Документы (сведения), подтверждающие установление статуса инвалида войны, участника Великой Отечественной войны, ветерана боевых действий или члена</w:t>
      </w:r>
      <w:r w:rsidRPr="00154BE7">
        <w:t xml:space="preserve"> </w:t>
      </w:r>
      <w:r w:rsidRPr="00154BE7">
        <w:rPr>
          <w:sz w:val="28"/>
          <w:szCs w:val="28"/>
        </w:rPr>
        <w:t>семьи погибшего (умершего) инвалида войны, участника Великой Отечественной войны и ветерана боевых действий (в случаях, если заявителями являются лица, указанные в подпунктах 3.4.2 – 3.4.4</w:t>
      </w:r>
      <w:r w:rsidR="00F628A5" w:rsidRPr="00154BE7">
        <w:rPr>
          <w:sz w:val="28"/>
          <w:szCs w:val="28"/>
        </w:rPr>
        <w:t>, 3.4.9</w:t>
      </w:r>
      <w:r w:rsidRPr="00154BE7">
        <w:rPr>
          <w:sz w:val="28"/>
          <w:szCs w:val="28"/>
        </w:rPr>
        <w:t xml:space="preserve"> настоящих Порядка и условий)».</w:t>
      </w:r>
    </w:p>
    <w:p w:rsidR="007C6456" w:rsidRPr="00154BE7" w:rsidRDefault="00955410" w:rsidP="00154BE7">
      <w:pPr>
        <w:autoSpaceDE w:val="0"/>
        <w:autoSpaceDN w:val="0"/>
        <w:adjustRightInd w:val="0"/>
        <w:spacing w:line="460" w:lineRule="exact"/>
        <w:ind w:firstLine="709"/>
        <w:jc w:val="both"/>
        <w:outlineLvl w:val="0"/>
        <w:rPr>
          <w:sz w:val="28"/>
          <w:szCs w:val="28"/>
        </w:rPr>
      </w:pPr>
      <w:r w:rsidRPr="00154BE7">
        <w:rPr>
          <w:sz w:val="28"/>
          <w:szCs w:val="28"/>
        </w:rPr>
        <w:t>4</w:t>
      </w:r>
      <w:r w:rsidR="00072CEF" w:rsidRPr="00154BE7">
        <w:rPr>
          <w:sz w:val="28"/>
          <w:szCs w:val="28"/>
        </w:rPr>
        <w:t>.</w:t>
      </w:r>
      <w:r w:rsidR="0082057B" w:rsidRPr="00154BE7">
        <w:rPr>
          <w:sz w:val="28"/>
          <w:szCs w:val="28"/>
        </w:rPr>
        <w:t>2</w:t>
      </w:r>
      <w:r w:rsidR="00072CEF" w:rsidRPr="00154BE7">
        <w:rPr>
          <w:sz w:val="28"/>
          <w:szCs w:val="28"/>
        </w:rPr>
        <w:t>.</w:t>
      </w:r>
      <w:r w:rsidR="008E68D3" w:rsidRPr="00154BE7">
        <w:rPr>
          <w:sz w:val="28"/>
          <w:szCs w:val="28"/>
        </w:rPr>
        <w:t xml:space="preserve"> </w:t>
      </w:r>
      <w:r w:rsidR="007C6456" w:rsidRPr="00154BE7">
        <w:rPr>
          <w:sz w:val="28"/>
          <w:szCs w:val="28"/>
        </w:rPr>
        <w:t>Дополнить подпункт</w:t>
      </w:r>
      <w:r w:rsidR="00327715" w:rsidRPr="00154BE7">
        <w:rPr>
          <w:sz w:val="28"/>
          <w:szCs w:val="28"/>
        </w:rPr>
        <w:t>ами</w:t>
      </w:r>
      <w:r w:rsidR="007C6456" w:rsidRPr="00154BE7">
        <w:rPr>
          <w:sz w:val="28"/>
          <w:szCs w:val="28"/>
        </w:rPr>
        <w:t xml:space="preserve"> 9.9</w:t>
      </w:r>
      <w:r w:rsidR="00AC5071" w:rsidRPr="00154BE7">
        <w:rPr>
          <w:sz w:val="28"/>
          <w:szCs w:val="28"/>
        </w:rPr>
        <w:t xml:space="preserve"> </w:t>
      </w:r>
      <w:r w:rsidR="008D4D98" w:rsidRPr="00154BE7">
        <w:rPr>
          <w:sz w:val="28"/>
          <w:szCs w:val="28"/>
        </w:rPr>
        <w:t>–</w:t>
      </w:r>
      <w:r w:rsidR="00AC5071" w:rsidRPr="00154BE7">
        <w:rPr>
          <w:sz w:val="28"/>
          <w:szCs w:val="28"/>
        </w:rPr>
        <w:t xml:space="preserve"> 9.</w:t>
      </w:r>
      <w:r w:rsidR="00E37667" w:rsidRPr="00154BE7">
        <w:rPr>
          <w:sz w:val="28"/>
          <w:szCs w:val="28"/>
        </w:rPr>
        <w:t>1</w:t>
      </w:r>
      <w:r w:rsidR="00866074" w:rsidRPr="00154BE7">
        <w:rPr>
          <w:sz w:val="28"/>
          <w:szCs w:val="28"/>
        </w:rPr>
        <w:t>1</w:t>
      </w:r>
      <w:r w:rsidR="00AC5071" w:rsidRPr="00154BE7">
        <w:rPr>
          <w:sz w:val="28"/>
          <w:szCs w:val="28"/>
        </w:rPr>
        <w:t xml:space="preserve"> </w:t>
      </w:r>
      <w:r w:rsidR="007C6456" w:rsidRPr="00154BE7">
        <w:rPr>
          <w:sz w:val="28"/>
          <w:szCs w:val="28"/>
        </w:rPr>
        <w:t>следующего содержания:</w:t>
      </w:r>
    </w:p>
    <w:p w:rsidR="007C6456" w:rsidRPr="00154BE7" w:rsidRDefault="007C6456" w:rsidP="00154BE7">
      <w:pPr>
        <w:autoSpaceDE w:val="0"/>
        <w:autoSpaceDN w:val="0"/>
        <w:adjustRightInd w:val="0"/>
        <w:spacing w:line="460" w:lineRule="exact"/>
        <w:ind w:firstLine="709"/>
        <w:jc w:val="both"/>
        <w:outlineLvl w:val="0"/>
        <w:rPr>
          <w:sz w:val="28"/>
          <w:szCs w:val="28"/>
        </w:rPr>
      </w:pPr>
      <w:r w:rsidRPr="00154BE7">
        <w:rPr>
          <w:sz w:val="28"/>
          <w:szCs w:val="28"/>
        </w:rPr>
        <w:t>«</w:t>
      </w:r>
      <w:r w:rsidR="002B09A6" w:rsidRPr="00154BE7">
        <w:rPr>
          <w:sz w:val="28"/>
          <w:szCs w:val="28"/>
        </w:rPr>
        <w:t>9.9</w:t>
      </w:r>
      <w:r w:rsidR="00915CA9" w:rsidRPr="00154BE7">
        <w:rPr>
          <w:sz w:val="28"/>
          <w:szCs w:val="28"/>
        </w:rPr>
        <w:t xml:space="preserve">. </w:t>
      </w:r>
      <w:proofErr w:type="gramStart"/>
      <w:r w:rsidR="00AC5071" w:rsidRPr="00154BE7">
        <w:rPr>
          <w:sz w:val="28"/>
          <w:szCs w:val="28"/>
        </w:rPr>
        <w:t xml:space="preserve">Документ (сведения), </w:t>
      </w:r>
      <w:r w:rsidR="00EB5623">
        <w:rPr>
          <w:sz w:val="28"/>
          <w:szCs w:val="28"/>
        </w:rPr>
        <w:t>подтверждающий (</w:t>
      </w:r>
      <w:r w:rsidR="00AC5071" w:rsidRPr="00154BE7">
        <w:rPr>
          <w:sz w:val="28"/>
          <w:szCs w:val="28"/>
        </w:rPr>
        <w:t>подтверждающие</w:t>
      </w:r>
      <w:r w:rsidR="00EB5623">
        <w:rPr>
          <w:sz w:val="28"/>
          <w:szCs w:val="28"/>
        </w:rPr>
        <w:t>)</w:t>
      </w:r>
      <w:r w:rsidR="00AC5071" w:rsidRPr="00154BE7">
        <w:rPr>
          <w:sz w:val="28"/>
          <w:szCs w:val="28"/>
        </w:rPr>
        <w:t xml:space="preserve"> </w:t>
      </w:r>
      <w:r w:rsidR="000C1D25" w:rsidRPr="00154BE7">
        <w:rPr>
          <w:sz w:val="28"/>
          <w:szCs w:val="28"/>
        </w:rPr>
        <w:t>призыв гражданина</w:t>
      </w:r>
      <w:r w:rsidR="00EB5623">
        <w:rPr>
          <w:sz w:val="28"/>
          <w:szCs w:val="28"/>
        </w:rPr>
        <w:t xml:space="preserve"> </w:t>
      </w:r>
      <w:r w:rsidR="006437B8">
        <w:rPr>
          <w:sz w:val="28"/>
          <w:szCs w:val="28"/>
        </w:rPr>
        <w:t xml:space="preserve">Российской Федерации </w:t>
      </w:r>
      <w:r w:rsidR="000C1D25" w:rsidRPr="00154BE7">
        <w:rPr>
          <w:sz w:val="28"/>
          <w:szCs w:val="28"/>
        </w:rPr>
        <w:t>на военную службу</w:t>
      </w:r>
      <w:r w:rsidR="00D46602">
        <w:rPr>
          <w:sz w:val="28"/>
          <w:szCs w:val="28"/>
        </w:rPr>
        <w:t xml:space="preserve"> </w:t>
      </w:r>
      <w:r w:rsidR="000C1D25" w:rsidRPr="00154BE7">
        <w:rPr>
          <w:sz w:val="28"/>
          <w:szCs w:val="28"/>
        </w:rPr>
        <w:t xml:space="preserve">по мобилизации в Вооруженные Силы Российской Федерации в соответствии </w:t>
      </w:r>
      <w:r w:rsidR="000C1D25" w:rsidRPr="00154BE7">
        <w:rPr>
          <w:bCs/>
          <w:sz w:val="28"/>
          <w:szCs w:val="28"/>
        </w:rPr>
        <w:t>с Указом Президента Российской Федерации</w:t>
      </w:r>
      <w:r w:rsidR="00EB5623">
        <w:rPr>
          <w:bCs/>
          <w:sz w:val="28"/>
          <w:szCs w:val="28"/>
        </w:rPr>
        <w:t xml:space="preserve"> </w:t>
      </w:r>
      <w:r w:rsidR="00D46602">
        <w:rPr>
          <w:bCs/>
          <w:sz w:val="28"/>
          <w:szCs w:val="28"/>
        </w:rPr>
        <w:t>от 21.09.2022 № 647</w:t>
      </w:r>
      <w:r w:rsidR="00D46602">
        <w:rPr>
          <w:bCs/>
          <w:sz w:val="28"/>
          <w:szCs w:val="28"/>
        </w:rPr>
        <w:br/>
      </w:r>
      <w:r w:rsidR="000C1D25" w:rsidRPr="00154BE7">
        <w:rPr>
          <w:bCs/>
          <w:sz w:val="28"/>
          <w:szCs w:val="28"/>
        </w:rPr>
        <w:t xml:space="preserve">«Об объявлении частичной мобилизации в Российской Федерации» </w:t>
      </w:r>
      <w:r w:rsidR="008D4D98" w:rsidRPr="00154BE7">
        <w:rPr>
          <w:bCs/>
          <w:sz w:val="28"/>
          <w:szCs w:val="28"/>
        </w:rPr>
        <w:t>областной призывной комиссией</w:t>
      </w:r>
      <w:r w:rsidR="006437B8">
        <w:rPr>
          <w:bCs/>
          <w:sz w:val="28"/>
          <w:szCs w:val="28"/>
        </w:rPr>
        <w:t xml:space="preserve"> </w:t>
      </w:r>
      <w:r w:rsidR="008D4D98" w:rsidRPr="00154BE7">
        <w:rPr>
          <w:bCs/>
          <w:sz w:val="28"/>
          <w:szCs w:val="28"/>
        </w:rPr>
        <w:t>по мобилизации граждан</w:t>
      </w:r>
      <w:r w:rsidR="00EB5623">
        <w:rPr>
          <w:bCs/>
          <w:sz w:val="28"/>
          <w:szCs w:val="28"/>
        </w:rPr>
        <w:t xml:space="preserve"> </w:t>
      </w:r>
      <w:r w:rsidR="008D4D98" w:rsidRPr="00154BE7">
        <w:rPr>
          <w:bCs/>
          <w:sz w:val="28"/>
          <w:szCs w:val="28"/>
        </w:rPr>
        <w:t>или комиссией</w:t>
      </w:r>
      <w:r w:rsidR="00D46602">
        <w:rPr>
          <w:bCs/>
          <w:sz w:val="28"/>
          <w:szCs w:val="28"/>
        </w:rPr>
        <w:t xml:space="preserve"> </w:t>
      </w:r>
      <w:r w:rsidR="008D4D98" w:rsidRPr="00154BE7">
        <w:rPr>
          <w:bCs/>
          <w:sz w:val="28"/>
          <w:szCs w:val="28"/>
        </w:rPr>
        <w:t>по мобилизации граждан, созданной в муниципальном районе (муниципальном округе, городском округе) Кировской области,</w:t>
      </w:r>
      <w:r w:rsidR="00D46602">
        <w:rPr>
          <w:bCs/>
          <w:sz w:val="28"/>
          <w:szCs w:val="28"/>
        </w:rPr>
        <w:t xml:space="preserve"> </w:t>
      </w:r>
      <w:r w:rsidR="008D4D98" w:rsidRPr="00154BE7">
        <w:rPr>
          <w:bCs/>
          <w:sz w:val="28"/>
          <w:szCs w:val="28"/>
        </w:rPr>
        <w:t>по представлению военного комиссариата</w:t>
      </w:r>
      <w:proofErr w:type="gramEnd"/>
      <w:r w:rsidR="008D4D98" w:rsidRPr="00154BE7">
        <w:rPr>
          <w:sz w:val="28"/>
          <w:szCs w:val="28"/>
        </w:rPr>
        <w:t xml:space="preserve"> </w:t>
      </w:r>
      <w:r w:rsidR="00AC5071" w:rsidRPr="00154BE7">
        <w:rPr>
          <w:sz w:val="28"/>
          <w:szCs w:val="28"/>
        </w:rPr>
        <w:t>(в случаях, если заявител</w:t>
      </w:r>
      <w:r w:rsidR="000C1D25" w:rsidRPr="00154BE7">
        <w:rPr>
          <w:sz w:val="28"/>
          <w:szCs w:val="28"/>
        </w:rPr>
        <w:t>ями</w:t>
      </w:r>
      <w:r w:rsidR="00AC5071" w:rsidRPr="00154BE7">
        <w:rPr>
          <w:sz w:val="28"/>
          <w:szCs w:val="28"/>
        </w:rPr>
        <w:t xml:space="preserve"> явля</w:t>
      </w:r>
      <w:r w:rsidR="000C1D25" w:rsidRPr="00154BE7">
        <w:rPr>
          <w:sz w:val="28"/>
          <w:szCs w:val="28"/>
        </w:rPr>
        <w:t>ю</w:t>
      </w:r>
      <w:r w:rsidR="00AC5071" w:rsidRPr="00154BE7">
        <w:rPr>
          <w:sz w:val="28"/>
          <w:szCs w:val="28"/>
        </w:rPr>
        <w:t>тся лиц</w:t>
      </w:r>
      <w:r w:rsidR="000C1D25" w:rsidRPr="00154BE7">
        <w:rPr>
          <w:sz w:val="28"/>
          <w:szCs w:val="28"/>
        </w:rPr>
        <w:t>а</w:t>
      </w:r>
      <w:r w:rsidR="00AC5071" w:rsidRPr="00154BE7">
        <w:rPr>
          <w:sz w:val="28"/>
          <w:szCs w:val="28"/>
        </w:rPr>
        <w:t>, указанн</w:t>
      </w:r>
      <w:r w:rsidR="000C1D25" w:rsidRPr="00154BE7">
        <w:rPr>
          <w:sz w:val="28"/>
          <w:szCs w:val="28"/>
        </w:rPr>
        <w:t>ые</w:t>
      </w:r>
      <w:r w:rsidR="00AC5071" w:rsidRPr="00154BE7">
        <w:rPr>
          <w:sz w:val="28"/>
          <w:szCs w:val="28"/>
        </w:rPr>
        <w:t xml:space="preserve"> в подпунк</w:t>
      </w:r>
      <w:r w:rsidR="000C1D25" w:rsidRPr="00154BE7">
        <w:rPr>
          <w:sz w:val="28"/>
          <w:szCs w:val="28"/>
        </w:rPr>
        <w:t>тах</w:t>
      </w:r>
      <w:r w:rsidR="00AC5071" w:rsidRPr="00154BE7">
        <w:rPr>
          <w:sz w:val="28"/>
          <w:szCs w:val="28"/>
        </w:rPr>
        <w:t xml:space="preserve"> 3.4.</w:t>
      </w:r>
      <w:r w:rsidR="000C1D25" w:rsidRPr="00154BE7">
        <w:rPr>
          <w:sz w:val="28"/>
          <w:szCs w:val="28"/>
        </w:rPr>
        <w:t>5 и 3.4.</w:t>
      </w:r>
      <w:r w:rsidR="00173159" w:rsidRPr="00154BE7">
        <w:rPr>
          <w:sz w:val="28"/>
          <w:szCs w:val="28"/>
        </w:rPr>
        <w:t>7</w:t>
      </w:r>
      <w:r w:rsidR="00AC5071" w:rsidRPr="00154BE7">
        <w:rPr>
          <w:sz w:val="28"/>
          <w:szCs w:val="28"/>
        </w:rPr>
        <w:t xml:space="preserve"> настоящих Порядка</w:t>
      </w:r>
      <w:r w:rsidR="00D46602">
        <w:rPr>
          <w:sz w:val="28"/>
          <w:szCs w:val="28"/>
        </w:rPr>
        <w:t xml:space="preserve"> </w:t>
      </w:r>
      <w:r w:rsidR="00AC5071" w:rsidRPr="00154BE7">
        <w:rPr>
          <w:sz w:val="28"/>
          <w:szCs w:val="28"/>
        </w:rPr>
        <w:t>и условий)</w:t>
      </w:r>
      <w:r w:rsidRPr="00154BE7">
        <w:rPr>
          <w:sz w:val="28"/>
          <w:szCs w:val="28"/>
        </w:rPr>
        <w:t>.</w:t>
      </w:r>
    </w:p>
    <w:p w:rsidR="00C75349" w:rsidRPr="00154BE7" w:rsidRDefault="000C1D25" w:rsidP="00154BE7">
      <w:pPr>
        <w:autoSpaceDE w:val="0"/>
        <w:autoSpaceDN w:val="0"/>
        <w:adjustRightInd w:val="0"/>
        <w:spacing w:line="460" w:lineRule="exact"/>
        <w:ind w:firstLine="709"/>
        <w:jc w:val="both"/>
        <w:outlineLvl w:val="0"/>
        <w:rPr>
          <w:sz w:val="28"/>
          <w:szCs w:val="28"/>
        </w:rPr>
      </w:pPr>
      <w:r w:rsidRPr="00154BE7">
        <w:rPr>
          <w:sz w:val="28"/>
          <w:szCs w:val="28"/>
        </w:rPr>
        <w:t>9.1</w:t>
      </w:r>
      <w:r w:rsidR="00173159" w:rsidRPr="00154BE7">
        <w:rPr>
          <w:sz w:val="28"/>
          <w:szCs w:val="28"/>
        </w:rPr>
        <w:t>0</w:t>
      </w:r>
      <w:r w:rsidRPr="00154BE7">
        <w:rPr>
          <w:sz w:val="28"/>
          <w:szCs w:val="28"/>
        </w:rPr>
        <w:t xml:space="preserve">. </w:t>
      </w:r>
      <w:proofErr w:type="gramStart"/>
      <w:r w:rsidRPr="00154BE7">
        <w:rPr>
          <w:sz w:val="28"/>
          <w:szCs w:val="28"/>
        </w:rPr>
        <w:t xml:space="preserve">Документ (сведения), </w:t>
      </w:r>
      <w:r w:rsidR="00EB5623">
        <w:rPr>
          <w:sz w:val="28"/>
          <w:szCs w:val="28"/>
        </w:rPr>
        <w:t>подтверждающий (</w:t>
      </w:r>
      <w:r w:rsidRPr="00154BE7">
        <w:rPr>
          <w:sz w:val="28"/>
          <w:szCs w:val="28"/>
        </w:rPr>
        <w:t>подтверждающие</w:t>
      </w:r>
      <w:r w:rsidR="00EB5623">
        <w:rPr>
          <w:sz w:val="28"/>
          <w:szCs w:val="28"/>
        </w:rPr>
        <w:t>)</w:t>
      </w:r>
      <w:r w:rsidRPr="00154BE7">
        <w:rPr>
          <w:sz w:val="28"/>
          <w:szCs w:val="28"/>
        </w:rPr>
        <w:t xml:space="preserve"> участие в специальной военной операции</w:t>
      </w:r>
      <w:r w:rsidR="002073CD" w:rsidRPr="00154BE7">
        <w:rPr>
          <w:sz w:val="28"/>
          <w:szCs w:val="28"/>
        </w:rPr>
        <w:t xml:space="preserve"> гражданина Российской Федерации</w:t>
      </w:r>
      <w:r w:rsidRPr="00154BE7">
        <w:rPr>
          <w:sz w:val="28"/>
          <w:szCs w:val="28"/>
        </w:rPr>
        <w:t xml:space="preserve">, </w:t>
      </w:r>
      <w:r w:rsidR="009167C7" w:rsidRPr="00154BE7">
        <w:rPr>
          <w:sz w:val="28"/>
          <w:szCs w:val="28"/>
        </w:rPr>
        <w:t>заключившего</w:t>
      </w:r>
      <w:r w:rsidR="00EB5623">
        <w:rPr>
          <w:sz w:val="28"/>
          <w:szCs w:val="28"/>
        </w:rPr>
        <w:t xml:space="preserve"> </w:t>
      </w:r>
      <w:r w:rsidR="00BC094B" w:rsidRPr="00154BE7">
        <w:rPr>
          <w:bCs/>
          <w:sz w:val="28"/>
          <w:szCs w:val="28"/>
        </w:rPr>
        <w:t>не ранее 24.02.2022 контракт о прохождении военной службы</w:t>
      </w:r>
      <w:r w:rsidR="00EB5623">
        <w:rPr>
          <w:bCs/>
          <w:sz w:val="28"/>
          <w:szCs w:val="28"/>
        </w:rPr>
        <w:t xml:space="preserve"> </w:t>
      </w:r>
      <w:r w:rsidR="00BC094B" w:rsidRPr="00154BE7">
        <w:rPr>
          <w:bCs/>
          <w:sz w:val="28"/>
          <w:szCs w:val="28"/>
        </w:rPr>
        <w:t>в Вооруженных Силах Российской Федерации или контракт о добровольном содействии</w:t>
      </w:r>
      <w:r w:rsidR="00150961" w:rsidRPr="00154BE7">
        <w:rPr>
          <w:bCs/>
          <w:sz w:val="28"/>
          <w:szCs w:val="28"/>
        </w:rPr>
        <w:t xml:space="preserve"> </w:t>
      </w:r>
      <w:r w:rsidR="00BC094B" w:rsidRPr="00154BE7">
        <w:rPr>
          <w:bCs/>
          <w:sz w:val="28"/>
          <w:szCs w:val="28"/>
        </w:rPr>
        <w:t>в выполнении задач, возложенных</w:t>
      </w:r>
      <w:r w:rsidR="00EB5623">
        <w:rPr>
          <w:bCs/>
          <w:sz w:val="28"/>
          <w:szCs w:val="28"/>
        </w:rPr>
        <w:br/>
      </w:r>
      <w:r w:rsidR="00BC094B" w:rsidRPr="00154BE7">
        <w:rPr>
          <w:bCs/>
          <w:sz w:val="28"/>
          <w:szCs w:val="28"/>
        </w:rPr>
        <w:t>на Вооруженные Силы Российской Федерации</w:t>
      </w:r>
      <w:r w:rsidR="00BC094B" w:rsidRPr="00154BE7">
        <w:rPr>
          <w:sz w:val="28"/>
          <w:szCs w:val="28"/>
        </w:rPr>
        <w:t xml:space="preserve"> </w:t>
      </w:r>
      <w:r w:rsidRPr="00154BE7">
        <w:rPr>
          <w:sz w:val="28"/>
          <w:szCs w:val="28"/>
        </w:rPr>
        <w:t>(в случаях, если заявителями являются лица, указанные в подпунктах 3.4.</w:t>
      </w:r>
      <w:r w:rsidR="004A5BB5" w:rsidRPr="00154BE7">
        <w:rPr>
          <w:sz w:val="28"/>
          <w:szCs w:val="28"/>
        </w:rPr>
        <w:t>6</w:t>
      </w:r>
      <w:r w:rsidRPr="00154BE7">
        <w:rPr>
          <w:sz w:val="28"/>
          <w:szCs w:val="28"/>
        </w:rPr>
        <w:t xml:space="preserve"> и 3.4.</w:t>
      </w:r>
      <w:r w:rsidR="004A5BB5" w:rsidRPr="00154BE7">
        <w:rPr>
          <w:sz w:val="28"/>
          <w:szCs w:val="28"/>
        </w:rPr>
        <w:t>8</w:t>
      </w:r>
      <w:r w:rsidRPr="00154BE7">
        <w:rPr>
          <w:sz w:val="28"/>
          <w:szCs w:val="28"/>
        </w:rPr>
        <w:t xml:space="preserve"> настоящих Порядка</w:t>
      </w:r>
      <w:r w:rsidR="00EB5623">
        <w:rPr>
          <w:sz w:val="28"/>
          <w:szCs w:val="28"/>
        </w:rPr>
        <w:br/>
      </w:r>
      <w:r w:rsidRPr="00154BE7">
        <w:rPr>
          <w:sz w:val="28"/>
          <w:szCs w:val="28"/>
        </w:rPr>
        <w:t>и условий)</w:t>
      </w:r>
      <w:r w:rsidR="00C75349" w:rsidRPr="00154BE7">
        <w:rPr>
          <w:sz w:val="28"/>
          <w:szCs w:val="28"/>
        </w:rPr>
        <w:t>.</w:t>
      </w:r>
      <w:proofErr w:type="gramEnd"/>
    </w:p>
    <w:p w:rsidR="000C1D25" w:rsidRPr="00154BE7" w:rsidRDefault="00C75349" w:rsidP="00154BE7">
      <w:pPr>
        <w:autoSpaceDE w:val="0"/>
        <w:autoSpaceDN w:val="0"/>
        <w:adjustRightInd w:val="0"/>
        <w:spacing w:line="460" w:lineRule="exact"/>
        <w:ind w:firstLine="709"/>
        <w:jc w:val="both"/>
        <w:outlineLvl w:val="0"/>
        <w:rPr>
          <w:sz w:val="28"/>
          <w:szCs w:val="28"/>
        </w:rPr>
      </w:pPr>
      <w:r w:rsidRPr="00154BE7">
        <w:rPr>
          <w:sz w:val="28"/>
          <w:szCs w:val="28"/>
        </w:rPr>
        <w:lastRenderedPageBreak/>
        <w:t xml:space="preserve">9.11. </w:t>
      </w:r>
      <w:r w:rsidR="00230985" w:rsidRPr="00154BE7">
        <w:rPr>
          <w:sz w:val="28"/>
          <w:szCs w:val="28"/>
        </w:rPr>
        <w:t xml:space="preserve">Документ (сведения), подтверждающий (подтверждающие) наличие родственных связей между заявителем и </w:t>
      </w:r>
      <w:r w:rsidR="00CB333D" w:rsidRPr="00154BE7">
        <w:rPr>
          <w:sz w:val="28"/>
          <w:szCs w:val="28"/>
        </w:rPr>
        <w:t>гражданином</w:t>
      </w:r>
      <w:r w:rsidR="003D3F57" w:rsidRPr="00154BE7">
        <w:rPr>
          <w:sz w:val="28"/>
          <w:szCs w:val="28"/>
        </w:rPr>
        <w:br/>
      </w:r>
      <w:r w:rsidR="00CB333D" w:rsidRPr="00154BE7">
        <w:rPr>
          <w:sz w:val="28"/>
          <w:szCs w:val="28"/>
        </w:rPr>
        <w:t xml:space="preserve">Российской Федерации, указанным в подпункте 3.4.5 или </w:t>
      </w:r>
      <w:r w:rsidR="00866074" w:rsidRPr="00154BE7">
        <w:rPr>
          <w:sz w:val="28"/>
          <w:szCs w:val="28"/>
        </w:rPr>
        <w:t xml:space="preserve">подпункте </w:t>
      </w:r>
      <w:r w:rsidR="00CB333D" w:rsidRPr="00154BE7">
        <w:rPr>
          <w:sz w:val="28"/>
          <w:szCs w:val="28"/>
        </w:rPr>
        <w:t>3.4.6</w:t>
      </w:r>
      <w:r w:rsidR="003D3F57" w:rsidRPr="00154BE7">
        <w:rPr>
          <w:sz w:val="28"/>
          <w:szCs w:val="28"/>
        </w:rPr>
        <w:br/>
      </w:r>
      <w:r w:rsidR="00CB333D" w:rsidRPr="00154BE7">
        <w:rPr>
          <w:sz w:val="28"/>
          <w:szCs w:val="28"/>
        </w:rPr>
        <w:t xml:space="preserve">настоящих Порядка и условий </w:t>
      </w:r>
      <w:r w:rsidR="00230985" w:rsidRPr="00154BE7">
        <w:rPr>
          <w:sz w:val="28"/>
          <w:szCs w:val="28"/>
        </w:rPr>
        <w:t xml:space="preserve">(в случае, если </w:t>
      </w:r>
      <w:r w:rsidR="00866074" w:rsidRPr="00154BE7">
        <w:rPr>
          <w:sz w:val="28"/>
          <w:szCs w:val="28"/>
        </w:rPr>
        <w:t>заявителями являются лица, указанные</w:t>
      </w:r>
      <w:r w:rsidR="003D3F57" w:rsidRPr="00154BE7">
        <w:rPr>
          <w:sz w:val="28"/>
          <w:szCs w:val="28"/>
        </w:rPr>
        <w:t xml:space="preserve"> </w:t>
      </w:r>
      <w:r w:rsidR="00866074" w:rsidRPr="00154BE7">
        <w:rPr>
          <w:sz w:val="28"/>
          <w:szCs w:val="28"/>
        </w:rPr>
        <w:t>в подпунктах 3.4.7 и 3.4.8 настоящих Порядка и условий)</w:t>
      </w:r>
      <w:r w:rsidR="000C1D25" w:rsidRPr="00154BE7">
        <w:rPr>
          <w:sz w:val="28"/>
          <w:szCs w:val="28"/>
        </w:rPr>
        <w:t>».</w:t>
      </w:r>
    </w:p>
    <w:p w:rsidR="007C6456" w:rsidRPr="00154BE7" w:rsidRDefault="00955410" w:rsidP="00154BE7">
      <w:pPr>
        <w:autoSpaceDE w:val="0"/>
        <w:autoSpaceDN w:val="0"/>
        <w:adjustRightInd w:val="0"/>
        <w:spacing w:line="460" w:lineRule="exact"/>
        <w:ind w:firstLine="709"/>
        <w:jc w:val="both"/>
        <w:outlineLvl w:val="0"/>
        <w:rPr>
          <w:sz w:val="28"/>
          <w:szCs w:val="28"/>
        </w:rPr>
      </w:pPr>
      <w:r w:rsidRPr="00154BE7">
        <w:rPr>
          <w:sz w:val="28"/>
          <w:szCs w:val="28"/>
        </w:rPr>
        <w:t>5</w:t>
      </w:r>
      <w:r w:rsidR="007C6456" w:rsidRPr="00154BE7">
        <w:rPr>
          <w:sz w:val="28"/>
          <w:szCs w:val="28"/>
        </w:rPr>
        <w:t>. В пункте 10:</w:t>
      </w:r>
    </w:p>
    <w:p w:rsidR="007C6456" w:rsidRPr="00154BE7" w:rsidRDefault="00955410" w:rsidP="00154BE7">
      <w:pPr>
        <w:autoSpaceDE w:val="0"/>
        <w:autoSpaceDN w:val="0"/>
        <w:adjustRightInd w:val="0"/>
        <w:spacing w:line="460" w:lineRule="exact"/>
        <w:ind w:firstLine="709"/>
        <w:jc w:val="both"/>
        <w:outlineLvl w:val="0"/>
        <w:rPr>
          <w:sz w:val="28"/>
          <w:szCs w:val="28"/>
        </w:rPr>
      </w:pPr>
      <w:r w:rsidRPr="00154BE7">
        <w:rPr>
          <w:sz w:val="28"/>
          <w:szCs w:val="28"/>
        </w:rPr>
        <w:t>5</w:t>
      </w:r>
      <w:r w:rsidR="007C6456" w:rsidRPr="00154BE7">
        <w:rPr>
          <w:sz w:val="28"/>
          <w:szCs w:val="28"/>
        </w:rPr>
        <w:t>.1. В абзаце первом слова «в подпунктах 9.2, 9.6 – 9.</w:t>
      </w:r>
      <w:r w:rsidR="0037726D" w:rsidRPr="00154BE7">
        <w:rPr>
          <w:sz w:val="28"/>
          <w:szCs w:val="28"/>
        </w:rPr>
        <w:t>8</w:t>
      </w:r>
      <w:r w:rsidR="007C6456" w:rsidRPr="00154BE7">
        <w:rPr>
          <w:sz w:val="28"/>
          <w:szCs w:val="28"/>
        </w:rPr>
        <w:t xml:space="preserve"> настоящих Порядка и условий» заменить с</w:t>
      </w:r>
      <w:r w:rsidR="007A60E4" w:rsidRPr="00154BE7">
        <w:rPr>
          <w:sz w:val="28"/>
          <w:szCs w:val="28"/>
        </w:rPr>
        <w:t xml:space="preserve">ловами «в подпунктах 9.2, 9.6 – </w:t>
      </w:r>
      <w:r w:rsidR="007C6456" w:rsidRPr="00154BE7">
        <w:rPr>
          <w:sz w:val="28"/>
          <w:szCs w:val="28"/>
        </w:rPr>
        <w:t>9.</w:t>
      </w:r>
      <w:r w:rsidR="00AC5071" w:rsidRPr="00154BE7">
        <w:rPr>
          <w:sz w:val="28"/>
          <w:szCs w:val="28"/>
        </w:rPr>
        <w:t>1</w:t>
      </w:r>
      <w:r w:rsidR="00D32F78" w:rsidRPr="00154BE7">
        <w:rPr>
          <w:sz w:val="28"/>
          <w:szCs w:val="28"/>
        </w:rPr>
        <w:t>1</w:t>
      </w:r>
      <w:r w:rsidR="007C6456" w:rsidRPr="00154BE7">
        <w:rPr>
          <w:sz w:val="28"/>
          <w:szCs w:val="28"/>
        </w:rPr>
        <w:t xml:space="preserve"> настоящих Порядка и условий».</w:t>
      </w:r>
    </w:p>
    <w:p w:rsidR="001032F3" w:rsidRPr="00154BE7" w:rsidRDefault="00955410" w:rsidP="00154BE7">
      <w:pPr>
        <w:autoSpaceDE w:val="0"/>
        <w:autoSpaceDN w:val="0"/>
        <w:adjustRightInd w:val="0"/>
        <w:spacing w:line="460" w:lineRule="exact"/>
        <w:ind w:firstLine="709"/>
        <w:jc w:val="both"/>
        <w:outlineLvl w:val="0"/>
        <w:rPr>
          <w:sz w:val="28"/>
          <w:szCs w:val="28"/>
        </w:rPr>
      </w:pPr>
      <w:r w:rsidRPr="00154BE7">
        <w:rPr>
          <w:sz w:val="28"/>
          <w:szCs w:val="28"/>
        </w:rPr>
        <w:t>5</w:t>
      </w:r>
      <w:r w:rsidR="007C6456" w:rsidRPr="00154BE7">
        <w:rPr>
          <w:sz w:val="28"/>
          <w:szCs w:val="28"/>
        </w:rPr>
        <w:t xml:space="preserve">.2. </w:t>
      </w:r>
      <w:r w:rsidR="001032F3" w:rsidRPr="00154BE7">
        <w:rPr>
          <w:sz w:val="28"/>
          <w:szCs w:val="28"/>
        </w:rPr>
        <w:t xml:space="preserve">Абзац второй изложить в </w:t>
      </w:r>
      <w:r w:rsidR="007A60E4" w:rsidRPr="00154BE7">
        <w:rPr>
          <w:sz w:val="28"/>
          <w:szCs w:val="28"/>
        </w:rPr>
        <w:t>следующей</w:t>
      </w:r>
      <w:r w:rsidR="001032F3" w:rsidRPr="00154BE7">
        <w:rPr>
          <w:sz w:val="28"/>
          <w:szCs w:val="28"/>
        </w:rPr>
        <w:t xml:space="preserve"> редакции:</w:t>
      </w:r>
    </w:p>
    <w:p w:rsidR="001032F3" w:rsidRPr="00154BE7" w:rsidRDefault="00733CE7" w:rsidP="00154BE7">
      <w:pPr>
        <w:autoSpaceDE w:val="0"/>
        <w:autoSpaceDN w:val="0"/>
        <w:adjustRightInd w:val="0"/>
        <w:spacing w:line="460" w:lineRule="exact"/>
        <w:ind w:firstLine="709"/>
        <w:jc w:val="both"/>
        <w:outlineLvl w:val="0"/>
        <w:rPr>
          <w:sz w:val="28"/>
          <w:szCs w:val="28"/>
        </w:rPr>
      </w:pPr>
      <w:r w:rsidRPr="00154BE7">
        <w:rPr>
          <w:sz w:val="28"/>
          <w:szCs w:val="28"/>
        </w:rPr>
        <w:t>«</w:t>
      </w:r>
      <w:r w:rsidR="001032F3" w:rsidRPr="00154BE7">
        <w:rPr>
          <w:sz w:val="28"/>
          <w:szCs w:val="28"/>
        </w:rPr>
        <w:t xml:space="preserve">Заявитель в целях получения компенсации вправе по своей инициативе представить документы, предусмотренные </w:t>
      </w:r>
      <w:r w:rsidR="00EB5623">
        <w:rPr>
          <w:sz w:val="28"/>
          <w:szCs w:val="28"/>
        </w:rPr>
        <w:br/>
      </w:r>
      <w:r w:rsidR="001032F3" w:rsidRPr="00154BE7">
        <w:rPr>
          <w:sz w:val="28"/>
          <w:szCs w:val="28"/>
        </w:rPr>
        <w:t>подпунктами 9.2,</w:t>
      </w:r>
      <w:r w:rsidR="00EB5623">
        <w:rPr>
          <w:sz w:val="28"/>
          <w:szCs w:val="28"/>
        </w:rPr>
        <w:t xml:space="preserve"> </w:t>
      </w:r>
      <w:r w:rsidR="001032F3" w:rsidRPr="00154BE7">
        <w:rPr>
          <w:sz w:val="28"/>
          <w:szCs w:val="28"/>
        </w:rPr>
        <w:t>9.6</w:t>
      </w:r>
      <w:r w:rsidR="007A60E4" w:rsidRPr="00154BE7">
        <w:rPr>
          <w:sz w:val="28"/>
          <w:szCs w:val="28"/>
        </w:rPr>
        <w:t xml:space="preserve"> </w:t>
      </w:r>
      <w:r w:rsidR="00B26FE2" w:rsidRPr="00154BE7">
        <w:rPr>
          <w:sz w:val="28"/>
          <w:szCs w:val="28"/>
        </w:rPr>
        <w:t>–</w:t>
      </w:r>
      <w:r w:rsidR="001032F3" w:rsidRPr="00154BE7">
        <w:rPr>
          <w:sz w:val="28"/>
          <w:szCs w:val="28"/>
        </w:rPr>
        <w:t xml:space="preserve"> 9.</w:t>
      </w:r>
      <w:r w:rsidR="00AC5071" w:rsidRPr="00154BE7">
        <w:rPr>
          <w:sz w:val="28"/>
          <w:szCs w:val="28"/>
        </w:rPr>
        <w:t>1</w:t>
      </w:r>
      <w:r w:rsidR="00D32F78" w:rsidRPr="00154BE7">
        <w:rPr>
          <w:sz w:val="28"/>
          <w:szCs w:val="28"/>
        </w:rPr>
        <w:t>1</w:t>
      </w:r>
      <w:r w:rsidR="001032F3" w:rsidRPr="00154BE7">
        <w:rPr>
          <w:sz w:val="28"/>
          <w:szCs w:val="28"/>
        </w:rPr>
        <w:t xml:space="preserve"> настоящих Порядка и условий. При этом </w:t>
      </w:r>
      <w:r w:rsidRPr="00154BE7">
        <w:rPr>
          <w:sz w:val="28"/>
          <w:szCs w:val="28"/>
        </w:rPr>
        <w:t>заявитель обязан представить самостоятельно</w:t>
      </w:r>
      <w:r w:rsidRPr="00154BE7">
        <w:t xml:space="preserve"> </w:t>
      </w:r>
      <w:r w:rsidRPr="00154BE7">
        <w:rPr>
          <w:sz w:val="28"/>
          <w:szCs w:val="28"/>
        </w:rPr>
        <w:t>копии правоустанавливающих документов</w:t>
      </w:r>
      <w:r w:rsidR="00EB5623">
        <w:rPr>
          <w:sz w:val="28"/>
          <w:szCs w:val="28"/>
        </w:rPr>
        <w:t xml:space="preserve"> </w:t>
      </w:r>
      <w:r w:rsidRPr="00154BE7">
        <w:rPr>
          <w:sz w:val="28"/>
          <w:szCs w:val="28"/>
        </w:rPr>
        <w:t xml:space="preserve">на жилое помещение в составе домовладения </w:t>
      </w:r>
      <w:r w:rsidR="00187829" w:rsidRPr="00154BE7">
        <w:rPr>
          <w:sz w:val="28"/>
          <w:szCs w:val="28"/>
        </w:rPr>
        <w:t>в случае</w:t>
      </w:r>
      <w:r w:rsidR="002A6C1E" w:rsidRPr="00154BE7">
        <w:rPr>
          <w:sz w:val="28"/>
          <w:szCs w:val="28"/>
        </w:rPr>
        <w:t>,</w:t>
      </w:r>
      <w:r w:rsidR="00187829" w:rsidRPr="00154BE7">
        <w:rPr>
          <w:sz w:val="28"/>
          <w:szCs w:val="28"/>
        </w:rPr>
        <w:t xml:space="preserve"> </w:t>
      </w:r>
      <w:r w:rsidR="001032F3" w:rsidRPr="00154BE7">
        <w:rPr>
          <w:sz w:val="28"/>
          <w:szCs w:val="28"/>
        </w:rPr>
        <w:t xml:space="preserve">если право собственности заявителя на </w:t>
      </w:r>
      <w:r w:rsidRPr="00154BE7">
        <w:rPr>
          <w:sz w:val="28"/>
          <w:szCs w:val="28"/>
        </w:rPr>
        <w:t xml:space="preserve">указанное </w:t>
      </w:r>
      <w:r w:rsidR="001032F3" w:rsidRPr="00154BE7">
        <w:rPr>
          <w:sz w:val="28"/>
          <w:szCs w:val="28"/>
        </w:rPr>
        <w:t>жилое помещение в составе домовладения в ЕГРН не зарегистрировано</w:t>
      </w:r>
      <w:r w:rsidR="00EB5623">
        <w:rPr>
          <w:sz w:val="28"/>
          <w:szCs w:val="28"/>
        </w:rPr>
        <w:t xml:space="preserve">. </w:t>
      </w:r>
      <w:proofErr w:type="gramStart"/>
      <w:r w:rsidR="00EB5623">
        <w:rPr>
          <w:sz w:val="28"/>
          <w:szCs w:val="28"/>
        </w:rPr>
        <w:t>Кроме того,</w:t>
      </w:r>
      <w:r w:rsidR="00C64D28" w:rsidRPr="00154BE7">
        <w:rPr>
          <w:sz w:val="28"/>
          <w:szCs w:val="28"/>
        </w:rPr>
        <w:t xml:space="preserve"> если заявителем является инвалид войны</w:t>
      </w:r>
      <w:r w:rsidR="00134284" w:rsidRPr="00154BE7">
        <w:rPr>
          <w:sz w:val="28"/>
          <w:szCs w:val="28"/>
        </w:rPr>
        <w:t xml:space="preserve"> и </w:t>
      </w:r>
      <w:r w:rsidR="00C64D28" w:rsidRPr="00154BE7">
        <w:rPr>
          <w:sz w:val="28"/>
          <w:szCs w:val="28"/>
        </w:rPr>
        <w:t>сведения, подтверждающие факт установления инвалидности вследствие ранения, контузии, увечья или заболевания, полученных в периоды, указанные в статье 4 Федерального закона</w:t>
      </w:r>
      <w:r w:rsidR="00EB5623">
        <w:rPr>
          <w:sz w:val="28"/>
          <w:szCs w:val="28"/>
        </w:rPr>
        <w:br/>
      </w:r>
      <w:r w:rsidR="00C64D28" w:rsidRPr="00154BE7">
        <w:rPr>
          <w:sz w:val="28"/>
          <w:szCs w:val="28"/>
        </w:rPr>
        <w:t>от 12.01.1995 № 5-ФЗ</w:t>
      </w:r>
      <w:r w:rsidR="00446192" w:rsidRPr="00154BE7">
        <w:rPr>
          <w:sz w:val="28"/>
          <w:szCs w:val="28"/>
        </w:rPr>
        <w:t>,</w:t>
      </w:r>
      <w:r w:rsidR="00134284" w:rsidRPr="00154BE7">
        <w:rPr>
          <w:sz w:val="28"/>
          <w:szCs w:val="28"/>
        </w:rPr>
        <w:t xml:space="preserve"> </w:t>
      </w:r>
      <w:r w:rsidR="00C64D28" w:rsidRPr="00154BE7">
        <w:rPr>
          <w:sz w:val="28"/>
          <w:szCs w:val="28"/>
        </w:rPr>
        <w:t xml:space="preserve">отсутствуют в федеральной государственной </w:t>
      </w:r>
      <w:r w:rsidR="00C64D28" w:rsidRPr="00D46602">
        <w:rPr>
          <w:spacing w:val="-2"/>
          <w:sz w:val="28"/>
          <w:szCs w:val="28"/>
        </w:rPr>
        <w:t>информационной системе «Федеральный реестр инвалидов»,</w:t>
      </w:r>
      <w:r w:rsidR="001032F3" w:rsidRPr="00D46602">
        <w:rPr>
          <w:spacing w:val="-2"/>
          <w:sz w:val="28"/>
          <w:szCs w:val="28"/>
        </w:rPr>
        <w:t xml:space="preserve"> </w:t>
      </w:r>
      <w:r w:rsidR="00EB5623" w:rsidRPr="00D46602">
        <w:rPr>
          <w:spacing w:val="-2"/>
          <w:sz w:val="28"/>
          <w:szCs w:val="28"/>
        </w:rPr>
        <w:t>предоставляе</w:t>
      </w:r>
      <w:bookmarkStart w:id="0" w:name="_GoBack"/>
      <w:bookmarkEnd w:id="0"/>
      <w:r w:rsidR="00EB5623" w:rsidRPr="00D46602">
        <w:rPr>
          <w:spacing w:val="-2"/>
          <w:sz w:val="28"/>
          <w:szCs w:val="28"/>
        </w:rPr>
        <w:t>тся</w:t>
      </w:r>
      <w:r w:rsidR="00C64D28" w:rsidRPr="00154BE7">
        <w:rPr>
          <w:sz w:val="28"/>
          <w:szCs w:val="28"/>
        </w:rPr>
        <w:t xml:space="preserve"> </w:t>
      </w:r>
      <w:r w:rsidRPr="00154BE7">
        <w:rPr>
          <w:sz w:val="28"/>
          <w:szCs w:val="28"/>
        </w:rPr>
        <w:t>копи</w:t>
      </w:r>
      <w:r w:rsidR="00EB5623">
        <w:rPr>
          <w:sz w:val="28"/>
          <w:szCs w:val="28"/>
        </w:rPr>
        <w:t>я</w:t>
      </w:r>
      <w:r w:rsidRPr="00154BE7">
        <w:rPr>
          <w:sz w:val="28"/>
          <w:szCs w:val="28"/>
        </w:rPr>
        <w:t xml:space="preserve"> документа об установлении инвалидности </w:t>
      </w:r>
      <w:r w:rsidR="00187829" w:rsidRPr="00154BE7">
        <w:rPr>
          <w:sz w:val="28"/>
          <w:szCs w:val="28"/>
        </w:rPr>
        <w:t>вследствие ранения, контузии, увечья или заболевания</w:t>
      </w:r>
      <w:r w:rsidR="002B2A58" w:rsidRPr="00154BE7">
        <w:rPr>
          <w:sz w:val="28"/>
          <w:szCs w:val="28"/>
        </w:rPr>
        <w:t>,</w:t>
      </w:r>
      <w:r w:rsidR="005D3179" w:rsidRPr="00154BE7">
        <w:rPr>
          <w:sz w:val="28"/>
          <w:szCs w:val="28"/>
        </w:rPr>
        <w:t xml:space="preserve"> полученных в периоды, указанные в статье 4 Федерального</w:t>
      </w:r>
      <w:proofErr w:type="gramEnd"/>
      <w:r w:rsidR="005D3179" w:rsidRPr="00154BE7">
        <w:rPr>
          <w:sz w:val="28"/>
          <w:szCs w:val="28"/>
        </w:rPr>
        <w:t xml:space="preserve"> закона от 12.01.1995 № 5-ФЗ</w:t>
      </w:r>
      <w:r w:rsidR="00134284" w:rsidRPr="00154BE7">
        <w:rPr>
          <w:sz w:val="28"/>
          <w:szCs w:val="28"/>
        </w:rPr>
        <w:t>».</w:t>
      </w:r>
    </w:p>
    <w:p w:rsidR="00897BC6" w:rsidRPr="00154BE7" w:rsidRDefault="00897BC6" w:rsidP="007C6456">
      <w:pPr>
        <w:tabs>
          <w:tab w:val="left" w:pos="1276"/>
        </w:tabs>
        <w:suppressAutoHyphens/>
        <w:autoSpaceDE w:val="0"/>
        <w:autoSpaceDN w:val="0"/>
        <w:adjustRightInd w:val="0"/>
        <w:spacing w:before="720" w:after="720" w:line="336" w:lineRule="auto"/>
        <w:ind w:firstLine="709"/>
        <w:jc w:val="center"/>
      </w:pPr>
      <w:r w:rsidRPr="00154BE7">
        <w:rPr>
          <w:sz w:val="28"/>
          <w:szCs w:val="28"/>
        </w:rPr>
        <w:t>_____________</w:t>
      </w:r>
    </w:p>
    <w:sectPr w:rsidR="00897BC6" w:rsidRPr="00154BE7" w:rsidSect="00221230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2EC" w:rsidRDefault="006C42EC" w:rsidP="00B81111">
      <w:r>
        <w:separator/>
      </w:r>
    </w:p>
  </w:endnote>
  <w:endnote w:type="continuationSeparator" w:id="0">
    <w:p w:rsidR="006C42EC" w:rsidRDefault="006C42EC" w:rsidP="00B8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2EC" w:rsidRDefault="006C42EC" w:rsidP="00B81111">
      <w:r>
        <w:separator/>
      </w:r>
    </w:p>
  </w:footnote>
  <w:footnote w:type="continuationSeparator" w:id="0">
    <w:p w:rsidR="006C42EC" w:rsidRDefault="006C42EC" w:rsidP="00B81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4F5" w:rsidRPr="00B81111" w:rsidRDefault="008924F5">
    <w:pPr>
      <w:pStyle w:val="a7"/>
      <w:jc w:val="center"/>
      <w:rPr>
        <w:sz w:val="24"/>
        <w:szCs w:val="24"/>
      </w:rPr>
    </w:pPr>
    <w:r w:rsidRPr="00B81111">
      <w:rPr>
        <w:sz w:val="24"/>
        <w:szCs w:val="24"/>
      </w:rPr>
      <w:fldChar w:fldCharType="begin"/>
    </w:r>
    <w:r w:rsidRPr="00B81111">
      <w:rPr>
        <w:sz w:val="24"/>
        <w:szCs w:val="24"/>
      </w:rPr>
      <w:instrText>PAGE   \* MERGEFORMAT</w:instrText>
    </w:r>
    <w:r w:rsidRPr="00B81111">
      <w:rPr>
        <w:sz w:val="24"/>
        <w:szCs w:val="24"/>
      </w:rPr>
      <w:fldChar w:fldCharType="separate"/>
    </w:r>
    <w:r w:rsidR="00D46602">
      <w:rPr>
        <w:noProof/>
        <w:sz w:val="24"/>
        <w:szCs w:val="24"/>
      </w:rPr>
      <w:t>2</w:t>
    </w:r>
    <w:r w:rsidRPr="00B81111">
      <w:rPr>
        <w:sz w:val="24"/>
        <w:szCs w:val="24"/>
      </w:rPr>
      <w:fldChar w:fldCharType="end"/>
    </w:r>
  </w:p>
  <w:p w:rsidR="008924F5" w:rsidRPr="00B81111" w:rsidRDefault="008924F5">
    <w:pPr>
      <w:pStyle w:val="a7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3537"/>
    <w:multiLevelType w:val="hybridMultilevel"/>
    <w:tmpl w:val="F84AEDD4"/>
    <w:lvl w:ilvl="0" w:tplc="045204F2">
      <w:start w:val="1"/>
      <w:numFmt w:val="decimal"/>
      <w:lvlText w:val="%1"/>
      <w:lvlJc w:val="left"/>
      <w:pPr>
        <w:ind w:left="1410" w:hanging="72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057A39FE"/>
    <w:multiLevelType w:val="hybridMultilevel"/>
    <w:tmpl w:val="BA7465FE"/>
    <w:lvl w:ilvl="0" w:tplc="646C1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451EC1"/>
    <w:multiLevelType w:val="hybridMultilevel"/>
    <w:tmpl w:val="E30019A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C04FA"/>
    <w:multiLevelType w:val="multilevel"/>
    <w:tmpl w:val="45D44D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5C751F9"/>
    <w:multiLevelType w:val="hybridMultilevel"/>
    <w:tmpl w:val="85823D66"/>
    <w:lvl w:ilvl="0" w:tplc="43F45920">
      <w:start w:val="1"/>
      <w:numFmt w:val="decimal"/>
      <w:lvlText w:val="%1"/>
      <w:lvlJc w:val="left"/>
      <w:pPr>
        <w:ind w:left="1050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5">
    <w:nsid w:val="3BEA50A2"/>
    <w:multiLevelType w:val="hybridMultilevel"/>
    <w:tmpl w:val="B89EF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71625"/>
    <w:multiLevelType w:val="hybridMultilevel"/>
    <w:tmpl w:val="F7787D3A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801997"/>
    <w:multiLevelType w:val="hybridMultilevel"/>
    <w:tmpl w:val="390AA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C093A"/>
    <w:multiLevelType w:val="hybridMultilevel"/>
    <w:tmpl w:val="FBE4DC28"/>
    <w:lvl w:ilvl="0" w:tplc="45925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920261A"/>
    <w:multiLevelType w:val="hybridMultilevel"/>
    <w:tmpl w:val="45E01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E52AF"/>
    <w:multiLevelType w:val="multilevel"/>
    <w:tmpl w:val="D2106A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79"/>
    <w:rsid w:val="00001ACF"/>
    <w:rsid w:val="00001D4B"/>
    <w:rsid w:val="000029CF"/>
    <w:rsid w:val="00014CF6"/>
    <w:rsid w:val="00020BCE"/>
    <w:rsid w:val="000248CF"/>
    <w:rsid w:val="0002551F"/>
    <w:rsid w:val="00033EF0"/>
    <w:rsid w:val="00041A2B"/>
    <w:rsid w:val="00043FD5"/>
    <w:rsid w:val="0005304F"/>
    <w:rsid w:val="00054E20"/>
    <w:rsid w:val="000553E5"/>
    <w:rsid w:val="00055979"/>
    <w:rsid w:val="00056223"/>
    <w:rsid w:val="0006445A"/>
    <w:rsid w:val="00070AFC"/>
    <w:rsid w:val="00072CEF"/>
    <w:rsid w:val="00081025"/>
    <w:rsid w:val="0008461D"/>
    <w:rsid w:val="0008559F"/>
    <w:rsid w:val="00085719"/>
    <w:rsid w:val="00086690"/>
    <w:rsid w:val="00093386"/>
    <w:rsid w:val="00093F06"/>
    <w:rsid w:val="00095164"/>
    <w:rsid w:val="000953B4"/>
    <w:rsid w:val="00095892"/>
    <w:rsid w:val="000A31E8"/>
    <w:rsid w:val="000A72AE"/>
    <w:rsid w:val="000A79CE"/>
    <w:rsid w:val="000B307E"/>
    <w:rsid w:val="000B6183"/>
    <w:rsid w:val="000B63ED"/>
    <w:rsid w:val="000B6D2D"/>
    <w:rsid w:val="000C09EF"/>
    <w:rsid w:val="000C1D25"/>
    <w:rsid w:val="000C2E24"/>
    <w:rsid w:val="000C7110"/>
    <w:rsid w:val="000C71E7"/>
    <w:rsid w:val="000E127A"/>
    <w:rsid w:val="000E16A1"/>
    <w:rsid w:val="000F0B2C"/>
    <w:rsid w:val="000F2589"/>
    <w:rsid w:val="000F27A5"/>
    <w:rsid w:val="000F4831"/>
    <w:rsid w:val="000F6993"/>
    <w:rsid w:val="000F6F11"/>
    <w:rsid w:val="000F7E43"/>
    <w:rsid w:val="001032F3"/>
    <w:rsid w:val="00112F10"/>
    <w:rsid w:val="001142EB"/>
    <w:rsid w:val="00115CDA"/>
    <w:rsid w:val="00116E39"/>
    <w:rsid w:val="001254F8"/>
    <w:rsid w:val="00127A1B"/>
    <w:rsid w:val="001320B3"/>
    <w:rsid w:val="00133CA0"/>
    <w:rsid w:val="00134284"/>
    <w:rsid w:val="00136128"/>
    <w:rsid w:val="00136E01"/>
    <w:rsid w:val="00137449"/>
    <w:rsid w:val="00143A49"/>
    <w:rsid w:val="00144995"/>
    <w:rsid w:val="00147584"/>
    <w:rsid w:val="00150961"/>
    <w:rsid w:val="00154BE7"/>
    <w:rsid w:val="001566A2"/>
    <w:rsid w:val="00156F4D"/>
    <w:rsid w:val="00161ACD"/>
    <w:rsid w:val="00164354"/>
    <w:rsid w:val="00166D29"/>
    <w:rsid w:val="00166FE9"/>
    <w:rsid w:val="00173159"/>
    <w:rsid w:val="00174053"/>
    <w:rsid w:val="00176299"/>
    <w:rsid w:val="00181A25"/>
    <w:rsid w:val="00183F95"/>
    <w:rsid w:val="0018558C"/>
    <w:rsid w:val="00185663"/>
    <w:rsid w:val="00187829"/>
    <w:rsid w:val="00190031"/>
    <w:rsid w:val="00197E27"/>
    <w:rsid w:val="001A0319"/>
    <w:rsid w:val="001A3F88"/>
    <w:rsid w:val="001B0A0E"/>
    <w:rsid w:val="001B49B1"/>
    <w:rsid w:val="001B55B9"/>
    <w:rsid w:val="001C1525"/>
    <w:rsid w:val="001C28F6"/>
    <w:rsid w:val="001D7D03"/>
    <w:rsid w:val="001E34E6"/>
    <w:rsid w:val="001E4F0C"/>
    <w:rsid w:val="001E51A2"/>
    <w:rsid w:val="001F51FF"/>
    <w:rsid w:val="00206B3F"/>
    <w:rsid w:val="002073CD"/>
    <w:rsid w:val="0021102E"/>
    <w:rsid w:val="00213158"/>
    <w:rsid w:val="00215513"/>
    <w:rsid w:val="002203B3"/>
    <w:rsid w:val="00221230"/>
    <w:rsid w:val="002216A3"/>
    <w:rsid w:val="00227270"/>
    <w:rsid w:val="00230985"/>
    <w:rsid w:val="0023576D"/>
    <w:rsid w:val="00242AE5"/>
    <w:rsid w:val="00243FC8"/>
    <w:rsid w:val="00244C80"/>
    <w:rsid w:val="0025121E"/>
    <w:rsid w:val="00255700"/>
    <w:rsid w:val="002573D0"/>
    <w:rsid w:val="002624AD"/>
    <w:rsid w:val="00262D81"/>
    <w:rsid w:val="0026444E"/>
    <w:rsid w:val="002709FA"/>
    <w:rsid w:val="0027710C"/>
    <w:rsid w:val="002802FB"/>
    <w:rsid w:val="0028056F"/>
    <w:rsid w:val="002855E1"/>
    <w:rsid w:val="00295216"/>
    <w:rsid w:val="00295708"/>
    <w:rsid w:val="002A6C1E"/>
    <w:rsid w:val="002B09A6"/>
    <w:rsid w:val="002B0DD8"/>
    <w:rsid w:val="002B1136"/>
    <w:rsid w:val="002B2A58"/>
    <w:rsid w:val="002B4F4F"/>
    <w:rsid w:val="002B623F"/>
    <w:rsid w:val="002C0F84"/>
    <w:rsid w:val="002C702C"/>
    <w:rsid w:val="002C7130"/>
    <w:rsid w:val="002F0B71"/>
    <w:rsid w:val="002F7E5F"/>
    <w:rsid w:val="00305342"/>
    <w:rsid w:val="00306EC8"/>
    <w:rsid w:val="0030739B"/>
    <w:rsid w:val="00307C5B"/>
    <w:rsid w:val="00316B83"/>
    <w:rsid w:val="00320108"/>
    <w:rsid w:val="003201DB"/>
    <w:rsid w:val="00320489"/>
    <w:rsid w:val="003227C7"/>
    <w:rsid w:val="00327715"/>
    <w:rsid w:val="00330277"/>
    <w:rsid w:val="0033139A"/>
    <w:rsid w:val="00336CFC"/>
    <w:rsid w:val="003376AE"/>
    <w:rsid w:val="00337B65"/>
    <w:rsid w:val="00340F5F"/>
    <w:rsid w:val="00350381"/>
    <w:rsid w:val="0035183A"/>
    <w:rsid w:val="0036029F"/>
    <w:rsid w:val="00364D82"/>
    <w:rsid w:val="00366E57"/>
    <w:rsid w:val="0037010B"/>
    <w:rsid w:val="00373AAB"/>
    <w:rsid w:val="00373C5F"/>
    <w:rsid w:val="00376383"/>
    <w:rsid w:val="00376556"/>
    <w:rsid w:val="0037726D"/>
    <w:rsid w:val="00382BDD"/>
    <w:rsid w:val="00383692"/>
    <w:rsid w:val="00387B7E"/>
    <w:rsid w:val="003A6D38"/>
    <w:rsid w:val="003B30A3"/>
    <w:rsid w:val="003B474B"/>
    <w:rsid w:val="003B52E8"/>
    <w:rsid w:val="003C31A6"/>
    <w:rsid w:val="003C3ECF"/>
    <w:rsid w:val="003D056C"/>
    <w:rsid w:val="003D2264"/>
    <w:rsid w:val="003D3F57"/>
    <w:rsid w:val="003E05E5"/>
    <w:rsid w:val="003E08BA"/>
    <w:rsid w:val="003E1765"/>
    <w:rsid w:val="003F0B5B"/>
    <w:rsid w:val="003F2F81"/>
    <w:rsid w:val="003F4AE9"/>
    <w:rsid w:val="004028B6"/>
    <w:rsid w:val="00407937"/>
    <w:rsid w:val="004105CA"/>
    <w:rsid w:val="00415697"/>
    <w:rsid w:val="004179F6"/>
    <w:rsid w:val="00420D2F"/>
    <w:rsid w:val="004242BB"/>
    <w:rsid w:val="00424737"/>
    <w:rsid w:val="004271AC"/>
    <w:rsid w:val="00427DB6"/>
    <w:rsid w:val="004330E6"/>
    <w:rsid w:val="004347BB"/>
    <w:rsid w:val="00442D01"/>
    <w:rsid w:val="00446192"/>
    <w:rsid w:val="004546DD"/>
    <w:rsid w:val="004724B3"/>
    <w:rsid w:val="00473DE6"/>
    <w:rsid w:val="00475570"/>
    <w:rsid w:val="00483038"/>
    <w:rsid w:val="00484DCE"/>
    <w:rsid w:val="004850E3"/>
    <w:rsid w:val="00487D34"/>
    <w:rsid w:val="00493B06"/>
    <w:rsid w:val="004A32FC"/>
    <w:rsid w:val="004A5049"/>
    <w:rsid w:val="004A5630"/>
    <w:rsid w:val="004A5BB5"/>
    <w:rsid w:val="004B391B"/>
    <w:rsid w:val="004B5739"/>
    <w:rsid w:val="004B5A05"/>
    <w:rsid w:val="004C24FE"/>
    <w:rsid w:val="004C3B8C"/>
    <w:rsid w:val="004D1FB1"/>
    <w:rsid w:val="004E094B"/>
    <w:rsid w:val="004E4A09"/>
    <w:rsid w:val="004F04E1"/>
    <w:rsid w:val="004F6104"/>
    <w:rsid w:val="004F6312"/>
    <w:rsid w:val="005048A4"/>
    <w:rsid w:val="00515A1D"/>
    <w:rsid w:val="00515BD6"/>
    <w:rsid w:val="00520E18"/>
    <w:rsid w:val="00524C52"/>
    <w:rsid w:val="005269B9"/>
    <w:rsid w:val="00526D8C"/>
    <w:rsid w:val="00530F9C"/>
    <w:rsid w:val="00536F5F"/>
    <w:rsid w:val="005456C4"/>
    <w:rsid w:val="0055226E"/>
    <w:rsid w:val="00561C65"/>
    <w:rsid w:val="00572645"/>
    <w:rsid w:val="00574C14"/>
    <w:rsid w:val="0057731D"/>
    <w:rsid w:val="005773CB"/>
    <w:rsid w:val="00580420"/>
    <w:rsid w:val="0059185A"/>
    <w:rsid w:val="005934C1"/>
    <w:rsid w:val="00596106"/>
    <w:rsid w:val="005A176F"/>
    <w:rsid w:val="005A255E"/>
    <w:rsid w:val="005A418C"/>
    <w:rsid w:val="005A4CB9"/>
    <w:rsid w:val="005B1B06"/>
    <w:rsid w:val="005C124A"/>
    <w:rsid w:val="005D3179"/>
    <w:rsid w:val="005D5267"/>
    <w:rsid w:val="005D52C3"/>
    <w:rsid w:val="005D5746"/>
    <w:rsid w:val="005D6169"/>
    <w:rsid w:val="005D7F15"/>
    <w:rsid w:val="005E317A"/>
    <w:rsid w:val="005E4552"/>
    <w:rsid w:val="005E5800"/>
    <w:rsid w:val="005E7818"/>
    <w:rsid w:val="005F37C3"/>
    <w:rsid w:val="006063B0"/>
    <w:rsid w:val="006076CC"/>
    <w:rsid w:val="006167CB"/>
    <w:rsid w:val="006209DB"/>
    <w:rsid w:val="00632BEC"/>
    <w:rsid w:val="00634EAC"/>
    <w:rsid w:val="00641AE9"/>
    <w:rsid w:val="006437B8"/>
    <w:rsid w:val="00643C10"/>
    <w:rsid w:val="00644A5B"/>
    <w:rsid w:val="006466F0"/>
    <w:rsid w:val="0065279D"/>
    <w:rsid w:val="006547E9"/>
    <w:rsid w:val="00662CAE"/>
    <w:rsid w:val="00664B18"/>
    <w:rsid w:val="006662AB"/>
    <w:rsid w:val="00672139"/>
    <w:rsid w:val="006733E7"/>
    <w:rsid w:val="00680B93"/>
    <w:rsid w:val="00681427"/>
    <w:rsid w:val="0068299A"/>
    <w:rsid w:val="00683C15"/>
    <w:rsid w:val="00684ECB"/>
    <w:rsid w:val="00690111"/>
    <w:rsid w:val="00691C0D"/>
    <w:rsid w:val="0069456B"/>
    <w:rsid w:val="00696774"/>
    <w:rsid w:val="006A3B1B"/>
    <w:rsid w:val="006A5511"/>
    <w:rsid w:val="006B0268"/>
    <w:rsid w:val="006B4934"/>
    <w:rsid w:val="006C1716"/>
    <w:rsid w:val="006C1EC7"/>
    <w:rsid w:val="006C230A"/>
    <w:rsid w:val="006C2662"/>
    <w:rsid w:val="006C3F12"/>
    <w:rsid w:val="006C42EC"/>
    <w:rsid w:val="006C4653"/>
    <w:rsid w:val="006C6F70"/>
    <w:rsid w:val="006E3958"/>
    <w:rsid w:val="006E4366"/>
    <w:rsid w:val="006F4D52"/>
    <w:rsid w:val="006F7C17"/>
    <w:rsid w:val="0070428F"/>
    <w:rsid w:val="007051E1"/>
    <w:rsid w:val="00705FC9"/>
    <w:rsid w:val="00715A42"/>
    <w:rsid w:val="007212ED"/>
    <w:rsid w:val="00721677"/>
    <w:rsid w:val="0072271F"/>
    <w:rsid w:val="007241D0"/>
    <w:rsid w:val="00724224"/>
    <w:rsid w:val="007261D1"/>
    <w:rsid w:val="0072791D"/>
    <w:rsid w:val="00733CE7"/>
    <w:rsid w:val="00736818"/>
    <w:rsid w:val="0074148E"/>
    <w:rsid w:val="00742C4F"/>
    <w:rsid w:val="00756DB6"/>
    <w:rsid w:val="007578B4"/>
    <w:rsid w:val="007761DA"/>
    <w:rsid w:val="00780C43"/>
    <w:rsid w:val="00783B49"/>
    <w:rsid w:val="0079164C"/>
    <w:rsid w:val="00792A14"/>
    <w:rsid w:val="00792A2E"/>
    <w:rsid w:val="007962B2"/>
    <w:rsid w:val="00796630"/>
    <w:rsid w:val="00797372"/>
    <w:rsid w:val="007A4722"/>
    <w:rsid w:val="007A60E4"/>
    <w:rsid w:val="007A639C"/>
    <w:rsid w:val="007B2116"/>
    <w:rsid w:val="007B3A7A"/>
    <w:rsid w:val="007B4B91"/>
    <w:rsid w:val="007B7DF3"/>
    <w:rsid w:val="007C0A93"/>
    <w:rsid w:val="007C50DE"/>
    <w:rsid w:val="007C6456"/>
    <w:rsid w:val="007D5A14"/>
    <w:rsid w:val="007D79CD"/>
    <w:rsid w:val="007F054F"/>
    <w:rsid w:val="007F19FD"/>
    <w:rsid w:val="007F1BCE"/>
    <w:rsid w:val="007F2CD8"/>
    <w:rsid w:val="007F2FB0"/>
    <w:rsid w:val="00800F47"/>
    <w:rsid w:val="00801441"/>
    <w:rsid w:val="0080324D"/>
    <w:rsid w:val="00804915"/>
    <w:rsid w:val="008116F4"/>
    <w:rsid w:val="0081576B"/>
    <w:rsid w:val="0082039E"/>
    <w:rsid w:val="0082057B"/>
    <w:rsid w:val="008219D7"/>
    <w:rsid w:val="00824165"/>
    <w:rsid w:val="00826E10"/>
    <w:rsid w:val="008328AA"/>
    <w:rsid w:val="008378D6"/>
    <w:rsid w:val="008453C3"/>
    <w:rsid w:val="00845A5C"/>
    <w:rsid w:val="00845CBB"/>
    <w:rsid w:val="00857AAE"/>
    <w:rsid w:val="00861426"/>
    <w:rsid w:val="00861DBD"/>
    <w:rsid w:val="00861DCC"/>
    <w:rsid w:val="008634CB"/>
    <w:rsid w:val="00864854"/>
    <w:rsid w:val="00865F86"/>
    <w:rsid w:val="00866074"/>
    <w:rsid w:val="0086661E"/>
    <w:rsid w:val="0086674C"/>
    <w:rsid w:val="00866B03"/>
    <w:rsid w:val="00873D81"/>
    <w:rsid w:val="00874666"/>
    <w:rsid w:val="00874895"/>
    <w:rsid w:val="00880673"/>
    <w:rsid w:val="0088071B"/>
    <w:rsid w:val="00884526"/>
    <w:rsid w:val="00886826"/>
    <w:rsid w:val="008924F5"/>
    <w:rsid w:val="00897BC6"/>
    <w:rsid w:val="008A1515"/>
    <w:rsid w:val="008A402B"/>
    <w:rsid w:val="008A4B84"/>
    <w:rsid w:val="008A74F2"/>
    <w:rsid w:val="008A7C0B"/>
    <w:rsid w:val="008C108D"/>
    <w:rsid w:val="008C4E8E"/>
    <w:rsid w:val="008D2223"/>
    <w:rsid w:val="008D2443"/>
    <w:rsid w:val="008D4D98"/>
    <w:rsid w:val="008D5D87"/>
    <w:rsid w:val="008E3E11"/>
    <w:rsid w:val="008E68D3"/>
    <w:rsid w:val="008F0295"/>
    <w:rsid w:val="008F28F6"/>
    <w:rsid w:val="008F5B80"/>
    <w:rsid w:val="008F65F8"/>
    <w:rsid w:val="00903D19"/>
    <w:rsid w:val="00904694"/>
    <w:rsid w:val="00912433"/>
    <w:rsid w:val="00915CA9"/>
    <w:rsid w:val="009167C7"/>
    <w:rsid w:val="009278D7"/>
    <w:rsid w:val="00931584"/>
    <w:rsid w:val="00940B58"/>
    <w:rsid w:val="009441C4"/>
    <w:rsid w:val="009507A1"/>
    <w:rsid w:val="00955410"/>
    <w:rsid w:val="0095613B"/>
    <w:rsid w:val="00956FD5"/>
    <w:rsid w:val="00960A51"/>
    <w:rsid w:val="00962AB2"/>
    <w:rsid w:val="00965124"/>
    <w:rsid w:val="00974B8A"/>
    <w:rsid w:val="00982746"/>
    <w:rsid w:val="00985B58"/>
    <w:rsid w:val="0099307E"/>
    <w:rsid w:val="0099656F"/>
    <w:rsid w:val="00997E96"/>
    <w:rsid w:val="009A1524"/>
    <w:rsid w:val="009A5750"/>
    <w:rsid w:val="009A59D8"/>
    <w:rsid w:val="009B0222"/>
    <w:rsid w:val="009B100A"/>
    <w:rsid w:val="009B271A"/>
    <w:rsid w:val="009B6116"/>
    <w:rsid w:val="009C23FE"/>
    <w:rsid w:val="009C403F"/>
    <w:rsid w:val="009E3864"/>
    <w:rsid w:val="009F03F9"/>
    <w:rsid w:val="009F07F8"/>
    <w:rsid w:val="009F08C8"/>
    <w:rsid w:val="009F76C4"/>
    <w:rsid w:val="009F76FB"/>
    <w:rsid w:val="009F77B8"/>
    <w:rsid w:val="00A049C1"/>
    <w:rsid w:val="00A06C69"/>
    <w:rsid w:val="00A15ABF"/>
    <w:rsid w:val="00A41736"/>
    <w:rsid w:val="00A45B81"/>
    <w:rsid w:val="00A502D8"/>
    <w:rsid w:val="00A510BC"/>
    <w:rsid w:val="00A5112B"/>
    <w:rsid w:val="00A52671"/>
    <w:rsid w:val="00A541DB"/>
    <w:rsid w:val="00A54C31"/>
    <w:rsid w:val="00A60E50"/>
    <w:rsid w:val="00A64CBC"/>
    <w:rsid w:val="00A67271"/>
    <w:rsid w:val="00A745BA"/>
    <w:rsid w:val="00A76BBE"/>
    <w:rsid w:val="00A77FE8"/>
    <w:rsid w:val="00A82E09"/>
    <w:rsid w:val="00A835E6"/>
    <w:rsid w:val="00A85CCF"/>
    <w:rsid w:val="00A90BDD"/>
    <w:rsid w:val="00A91AA3"/>
    <w:rsid w:val="00AA0350"/>
    <w:rsid w:val="00AA0A2D"/>
    <w:rsid w:val="00AA3D73"/>
    <w:rsid w:val="00AA6B28"/>
    <w:rsid w:val="00AB1777"/>
    <w:rsid w:val="00AC30ED"/>
    <w:rsid w:val="00AC5071"/>
    <w:rsid w:val="00AC6B5B"/>
    <w:rsid w:val="00AD0773"/>
    <w:rsid w:val="00AD6053"/>
    <w:rsid w:val="00AE56BA"/>
    <w:rsid w:val="00AE64C2"/>
    <w:rsid w:val="00AE6AE0"/>
    <w:rsid w:val="00AF0EFF"/>
    <w:rsid w:val="00AF51A6"/>
    <w:rsid w:val="00AF6718"/>
    <w:rsid w:val="00AF6E74"/>
    <w:rsid w:val="00B037CC"/>
    <w:rsid w:val="00B050CC"/>
    <w:rsid w:val="00B052D7"/>
    <w:rsid w:val="00B133EF"/>
    <w:rsid w:val="00B21EDF"/>
    <w:rsid w:val="00B2270E"/>
    <w:rsid w:val="00B22D98"/>
    <w:rsid w:val="00B24DB4"/>
    <w:rsid w:val="00B26FE2"/>
    <w:rsid w:val="00B42CCC"/>
    <w:rsid w:val="00B43588"/>
    <w:rsid w:val="00B46361"/>
    <w:rsid w:val="00B522CE"/>
    <w:rsid w:val="00B553B1"/>
    <w:rsid w:val="00B65262"/>
    <w:rsid w:val="00B67BC4"/>
    <w:rsid w:val="00B72FCD"/>
    <w:rsid w:val="00B74840"/>
    <w:rsid w:val="00B7603A"/>
    <w:rsid w:val="00B81111"/>
    <w:rsid w:val="00B83316"/>
    <w:rsid w:val="00B844B8"/>
    <w:rsid w:val="00B87E7C"/>
    <w:rsid w:val="00B92A95"/>
    <w:rsid w:val="00BA0D5E"/>
    <w:rsid w:val="00BA3177"/>
    <w:rsid w:val="00BA4C34"/>
    <w:rsid w:val="00BA6E0D"/>
    <w:rsid w:val="00BB31A2"/>
    <w:rsid w:val="00BB3764"/>
    <w:rsid w:val="00BB3DB1"/>
    <w:rsid w:val="00BB5B52"/>
    <w:rsid w:val="00BB7D7F"/>
    <w:rsid w:val="00BC094B"/>
    <w:rsid w:val="00BD1AD3"/>
    <w:rsid w:val="00BD2DE6"/>
    <w:rsid w:val="00BD3ADB"/>
    <w:rsid w:val="00BD5AC8"/>
    <w:rsid w:val="00BD655A"/>
    <w:rsid w:val="00BE1FD1"/>
    <w:rsid w:val="00BE274D"/>
    <w:rsid w:val="00BE2B8A"/>
    <w:rsid w:val="00BF0A55"/>
    <w:rsid w:val="00BF6303"/>
    <w:rsid w:val="00BF6C03"/>
    <w:rsid w:val="00C03C7A"/>
    <w:rsid w:val="00C153FC"/>
    <w:rsid w:val="00C155D3"/>
    <w:rsid w:val="00C16FF1"/>
    <w:rsid w:val="00C17FF3"/>
    <w:rsid w:val="00C25AE6"/>
    <w:rsid w:val="00C4261C"/>
    <w:rsid w:val="00C43882"/>
    <w:rsid w:val="00C51FC8"/>
    <w:rsid w:val="00C62828"/>
    <w:rsid w:val="00C64D28"/>
    <w:rsid w:val="00C7127D"/>
    <w:rsid w:val="00C7320D"/>
    <w:rsid w:val="00C75349"/>
    <w:rsid w:val="00C8460F"/>
    <w:rsid w:val="00C86A71"/>
    <w:rsid w:val="00C87DD8"/>
    <w:rsid w:val="00C94E45"/>
    <w:rsid w:val="00C97E51"/>
    <w:rsid w:val="00CA1267"/>
    <w:rsid w:val="00CA18B5"/>
    <w:rsid w:val="00CA4968"/>
    <w:rsid w:val="00CA7DBC"/>
    <w:rsid w:val="00CB16F3"/>
    <w:rsid w:val="00CB333D"/>
    <w:rsid w:val="00CB5F38"/>
    <w:rsid w:val="00CB69A4"/>
    <w:rsid w:val="00CC2E23"/>
    <w:rsid w:val="00CC6FC7"/>
    <w:rsid w:val="00CC7996"/>
    <w:rsid w:val="00CD0B41"/>
    <w:rsid w:val="00CE253A"/>
    <w:rsid w:val="00CE4830"/>
    <w:rsid w:val="00CF28FF"/>
    <w:rsid w:val="00CF301A"/>
    <w:rsid w:val="00CF31FB"/>
    <w:rsid w:val="00CF77DD"/>
    <w:rsid w:val="00D0157F"/>
    <w:rsid w:val="00D05391"/>
    <w:rsid w:val="00D07E54"/>
    <w:rsid w:val="00D10F99"/>
    <w:rsid w:val="00D1255D"/>
    <w:rsid w:val="00D13E41"/>
    <w:rsid w:val="00D2037F"/>
    <w:rsid w:val="00D24F13"/>
    <w:rsid w:val="00D26F0E"/>
    <w:rsid w:val="00D32F78"/>
    <w:rsid w:val="00D4220A"/>
    <w:rsid w:val="00D42E4B"/>
    <w:rsid w:val="00D4570A"/>
    <w:rsid w:val="00D46602"/>
    <w:rsid w:val="00D506DB"/>
    <w:rsid w:val="00D51A81"/>
    <w:rsid w:val="00D5486D"/>
    <w:rsid w:val="00D63EE3"/>
    <w:rsid w:val="00D649D1"/>
    <w:rsid w:val="00D746AA"/>
    <w:rsid w:val="00D75278"/>
    <w:rsid w:val="00DC1AA7"/>
    <w:rsid w:val="00DC4F6C"/>
    <w:rsid w:val="00DC659D"/>
    <w:rsid w:val="00DD0017"/>
    <w:rsid w:val="00DD37E1"/>
    <w:rsid w:val="00DD501F"/>
    <w:rsid w:val="00DD775B"/>
    <w:rsid w:val="00DE144C"/>
    <w:rsid w:val="00DE1C76"/>
    <w:rsid w:val="00DE343F"/>
    <w:rsid w:val="00DE3CAC"/>
    <w:rsid w:val="00DE5802"/>
    <w:rsid w:val="00DE5CAE"/>
    <w:rsid w:val="00DE665B"/>
    <w:rsid w:val="00DF0C75"/>
    <w:rsid w:val="00DF1A4E"/>
    <w:rsid w:val="00DF4689"/>
    <w:rsid w:val="00E0075D"/>
    <w:rsid w:val="00E070C0"/>
    <w:rsid w:val="00E117E3"/>
    <w:rsid w:val="00E1573B"/>
    <w:rsid w:val="00E23FB0"/>
    <w:rsid w:val="00E26429"/>
    <w:rsid w:val="00E27117"/>
    <w:rsid w:val="00E34D11"/>
    <w:rsid w:val="00E37667"/>
    <w:rsid w:val="00E4228B"/>
    <w:rsid w:val="00E429CF"/>
    <w:rsid w:val="00E448FC"/>
    <w:rsid w:val="00E51013"/>
    <w:rsid w:val="00E53282"/>
    <w:rsid w:val="00E55600"/>
    <w:rsid w:val="00E557FC"/>
    <w:rsid w:val="00E650C4"/>
    <w:rsid w:val="00E71B1A"/>
    <w:rsid w:val="00E724E7"/>
    <w:rsid w:val="00E833F6"/>
    <w:rsid w:val="00E837B2"/>
    <w:rsid w:val="00E84D78"/>
    <w:rsid w:val="00E87747"/>
    <w:rsid w:val="00E9009A"/>
    <w:rsid w:val="00E928FE"/>
    <w:rsid w:val="00EA1BBB"/>
    <w:rsid w:val="00EA2911"/>
    <w:rsid w:val="00EA3373"/>
    <w:rsid w:val="00EA3B1B"/>
    <w:rsid w:val="00EA4B6A"/>
    <w:rsid w:val="00EB2F6D"/>
    <w:rsid w:val="00EB5623"/>
    <w:rsid w:val="00EC16D6"/>
    <w:rsid w:val="00EC5EEF"/>
    <w:rsid w:val="00ED2BF7"/>
    <w:rsid w:val="00EE0E99"/>
    <w:rsid w:val="00EE4B70"/>
    <w:rsid w:val="00EE65EE"/>
    <w:rsid w:val="00EE682F"/>
    <w:rsid w:val="00EF246D"/>
    <w:rsid w:val="00EF71C3"/>
    <w:rsid w:val="00EF7A25"/>
    <w:rsid w:val="00F07419"/>
    <w:rsid w:val="00F10378"/>
    <w:rsid w:val="00F1451F"/>
    <w:rsid w:val="00F21CBA"/>
    <w:rsid w:val="00F320BB"/>
    <w:rsid w:val="00F35C1B"/>
    <w:rsid w:val="00F361EC"/>
    <w:rsid w:val="00F430C5"/>
    <w:rsid w:val="00F4527D"/>
    <w:rsid w:val="00F47AAC"/>
    <w:rsid w:val="00F57755"/>
    <w:rsid w:val="00F618B9"/>
    <w:rsid w:val="00F626B3"/>
    <w:rsid w:val="00F628A5"/>
    <w:rsid w:val="00F62B73"/>
    <w:rsid w:val="00F639FF"/>
    <w:rsid w:val="00F70017"/>
    <w:rsid w:val="00F809C3"/>
    <w:rsid w:val="00F866D7"/>
    <w:rsid w:val="00FA66C4"/>
    <w:rsid w:val="00FB1598"/>
    <w:rsid w:val="00FB1FCA"/>
    <w:rsid w:val="00FC50BC"/>
    <w:rsid w:val="00FC5D77"/>
    <w:rsid w:val="00FD36F8"/>
    <w:rsid w:val="00FF3FBE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63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51A2"/>
    <w:pPr>
      <w:keepNext/>
      <w:jc w:val="center"/>
      <w:outlineLvl w:val="1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66FE9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4242BB"/>
    <w:pPr>
      <w:spacing w:after="120"/>
      <w:ind w:left="283"/>
    </w:pPr>
    <w:rPr>
      <w:sz w:val="20"/>
      <w:szCs w:val="20"/>
    </w:rPr>
  </w:style>
  <w:style w:type="paragraph" w:styleId="a6">
    <w:name w:val="Balloon Text"/>
    <w:basedOn w:val="a"/>
    <w:semiHidden/>
    <w:rsid w:val="009A59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D1FB1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4D1FB1"/>
  </w:style>
  <w:style w:type="paragraph" w:customStyle="1" w:styleId="ConsPlusNormal">
    <w:name w:val="ConsPlusNormal"/>
    <w:uiPriority w:val="99"/>
    <w:rsid w:val="004D1F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CC7996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rsid w:val="00CC7996"/>
  </w:style>
  <w:style w:type="character" w:customStyle="1" w:styleId="a5">
    <w:name w:val="Основной текст с отступом Знак"/>
    <w:link w:val="a4"/>
    <w:rsid w:val="00CC7996"/>
  </w:style>
  <w:style w:type="character" w:customStyle="1" w:styleId="20">
    <w:name w:val="Заголовок 2 Знак"/>
    <w:link w:val="2"/>
    <w:rsid w:val="001E51A2"/>
    <w:rPr>
      <w:b/>
      <w:sz w:val="28"/>
    </w:rPr>
  </w:style>
  <w:style w:type="paragraph" w:customStyle="1" w:styleId="ConsPlusNonformat">
    <w:name w:val="ConsPlusNonformat"/>
    <w:uiPriority w:val="99"/>
    <w:rsid w:val="001E51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E51A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6063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footer"/>
    <w:basedOn w:val="a"/>
    <w:link w:val="ac"/>
    <w:rsid w:val="00B8111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B81111"/>
    <w:rPr>
      <w:sz w:val="24"/>
      <w:szCs w:val="24"/>
    </w:rPr>
  </w:style>
  <w:style w:type="paragraph" w:styleId="ad">
    <w:name w:val="footnote text"/>
    <w:basedOn w:val="a"/>
    <w:link w:val="ae"/>
    <w:rsid w:val="00797372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797372"/>
  </w:style>
  <w:style w:type="character" w:styleId="af">
    <w:name w:val="footnote reference"/>
    <w:rsid w:val="00797372"/>
    <w:rPr>
      <w:vertAlign w:val="superscript"/>
    </w:rPr>
  </w:style>
  <w:style w:type="paragraph" w:styleId="af0">
    <w:name w:val="List Paragraph"/>
    <w:basedOn w:val="a"/>
    <w:uiPriority w:val="99"/>
    <w:qFormat/>
    <w:rsid w:val="00F47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63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51A2"/>
    <w:pPr>
      <w:keepNext/>
      <w:jc w:val="center"/>
      <w:outlineLvl w:val="1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66FE9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4242BB"/>
    <w:pPr>
      <w:spacing w:after="120"/>
      <w:ind w:left="283"/>
    </w:pPr>
    <w:rPr>
      <w:sz w:val="20"/>
      <w:szCs w:val="20"/>
    </w:rPr>
  </w:style>
  <w:style w:type="paragraph" w:styleId="a6">
    <w:name w:val="Balloon Text"/>
    <w:basedOn w:val="a"/>
    <w:semiHidden/>
    <w:rsid w:val="009A59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D1FB1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4D1FB1"/>
  </w:style>
  <w:style w:type="paragraph" w:customStyle="1" w:styleId="ConsPlusNormal">
    <w:name w:val="ConsPlusNormal"/>
    <w:uiPriority w:val="99"/>
    <w:rsid w:val="004D1F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CC7996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rsid w:val="00CC7996"/>
  </w:style>
  <w:style w:type="character" w:customStyle="1" w:styleId="a5">
    <w:name w:val="Основной текст с отступом Знак"/>
    <w:link w:val="a4"/>
    <w:rsid w:val="00CC7996"/>
  </w:style>
  <w:style w:type="character" w:customStyle="1" w:styleId="20">
    <w:name w:val="Заголовок 2 Знак"/>
    <w:link w:val="2"/>
    <w:rsid w:val="001E51A2"/>
    <w:rPr>
      <w:b/>
      <w:sz w:val="28"/>
    </w:rPr>
  </w:style>
  <w:style w:type="paragraph" w:customStyle="1" w:styleId="ConsPlusNonformat">
    <w:name w:val="ConsPlusNonformat"/>
    <w:uiPriority w:val="99"/>
    <w:rsid w:val="001E51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E51A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6063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footer"/>
    <w:basedOn w:val="a"/>
    <w:link w:val="ac"/>
    <w:rsid w:val="00B8111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B81111"/>
    <w:rPr>
      <w:sz w:val="24"/>
      <w:szCs w:val="24"/>
    </w:rPr>
  </w:style>
  <w:style w:type="paragraph" w:styleId="ad">
    <w:name w:val="footnote text"/>
    <w:basedOn w:val="a"/>
    <w:link w:val="ae"/>
    <w:rsid w:val="00797372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797372"/>
  </w:style>
  <w:style w:type="character" w:styleId="af">
    <w:name w:val="footnote reference"/>
    <w:rsid w:val="00797372"/>
    <w:rPr>
      <w:vertAlign w:val="superscript"/>
    </w:rPr>
  </w:style>
  <w:style w:type="paragraph" w:styleId="af0">
    <w:name w:val="List Paragraph"/>
    <w:basedOn w:val="a"/>
    <w:uiPriority w:val="99"/>
    <w:qFormat/>
    <w:rsid w:val="00F4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86934-930E-46C9-B0B4-DB022622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Ответ на обращение Коковихиной А</vt:lpstr>
    </vt:vector>
  </TitlesOfParts>
  <Company>Microsoft</Company>
  <LinksUpToDate>false</LinksUpToDate>
  <CharactersWithSpaces>8620</CharactersWithSpaces>
  <SharedDoc>false</SharedDoc>
  <HLinks>
    <vt:vector size="72" baseType="variant">
      <vt:variant>
        <vt:i4>5570566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consultantplus://offline/ref=91DB5D13C9BEFF1568EC43791E1A0E861F68BD4249BA9731AC4A49E7CB53PAI</vt:lpwstr>
      </vt:variant>
      <vt:variant>
        <vt:lpwstr/>
      </vt:variant>
      <vt:variant>
        <vt:i4>5570654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consultantplus://offline/ref=91DB5D13C9BEFF1568EC43791E1A0E861F68BD4249B99731AC4A49E7CB53PAI</vt:lpwstr>
      </vt:variant>
      <vt:variant>
        <vt:lpwstr/>
      </vt:variant>
      <vt:variant>
        <vt:i4>6422581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consultantplus://offline/ref=91DB5D13C9BEFF1568EC5D740876528F1E6AEA4B4AB89A60F01B4FB0946ADA99CE151D5EBD50F51621B3FBB358PEI</vt:lpwstr>
      </vt:variant>
      <vt:variant>
        <vt:lpwstr/>
      </vt:variant>
      <vt:variant>
        <vt:i4>6422581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consultantplus://offline/ref=91DB5D13C9BEFF1568EC5D740876528F1E6AEA4B4AB89A60F01B4FB0946ADA99CE151D5EBD50F51621B3FBB358PEI</vt:lpwstr>
      </vt:variant>
      <vt:variant>
        <vt:lpwstr/>
      </vt:variant>
      <vt:variant>
        <vt:i4>6422584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consultantplus://offline/ref=91DB5D13C9BEFF1568EC5D740876528F1E6AEA4B4AB89A60F01B4FB0946ADA99CE151D5EBD50F51621B3F9B858P8I</vt:lpwstr>
      </vt:variant>
      <vt:variant>
        <vt:lpwstr/>
      </vt:variant>
      <vt:variant>
        <vt:i4>6422585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consultantplus://offline/ref=91DB5D13C9BEFF1568EC5D740876528F1E6AEA4B4AB89A60F01B4FB0946ADA99CE151D5EBD50F51621B3F9B858P9I</vt:lpwstr>
      </vt:variant>
      <vt:variant>
        <vt:lpwstr/>
      </vt:variant>
      <vt:variant>
        <vt:i4>6422589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consultantplus://offline/ref=91DB5D13C9BEFF1568EC5D740876528F1E6AEA4B4AB89A60F01B4FB0946ADA99CE151D5EBD50F51621B3F9B758P2I</vt:lpwstr>
      </vt:variant>
      <vt:variant>
        <vt:lpwstr/>
      </vt:variant>
      <vt:variant>
        <vt:i4>6422633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consultantplus://offline/ref=91DB5D13C9BEFF1568EC5D740876528F1E6AEA4B4AB89A60F01B4FB0946ADA99CE151D5EBD50F51621B3FBB858P2I</vt:lpwstr>
      </vt:variant>
      <vt:variant>
        <vt:lpwstr/>
      </vt:variant>
      <vt:variant>
        <vt:i4>6422584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consultantplus://offline/ref=91DB5D13C9BEFF1568EC5D740876528F1E6AEA4B4AB89A60F01B4FB0946ADA99CE151D5EBD50F51621B3F9B858P8I</vt:lpwstr>
      </vt:variant>
      <vt:variant>
        <vt:lpwstr/>
      </vt:variant>
      <vt:variant>
        <vt:i4>6422585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consultantplus://offline/ref=91DB5D13C9BEFF1568EC5D740876528F1E6AEA4B4AB89A60F01B4FB0946ADA99CE151D5EBD50F51621B3F9B858P9I</vt:lpwstr>
      </vt:variant>
      <vt:variant>
        <vt:lpwstr/>
      </vt:variant>
      <vt:variant>
        <vt:i4>6422625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consultantplus://offline/ref=91DB5D13C9BEFF1568EC5D740876528F1E6AEA4B4AB89A60F01B4FB0946ADA99CE151D5EBD50F51621B3F9B858PAI</vt:lpwstr>
      </vt:variant>
      <vt:variant>
        <vt:lpwstr/>
      </vt:variant>
      <vt:variant>
        <vt:i4>6422626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consultantplus://offline/ref=91DB5D13C9BEFF1568EC5D740876528F1E6AEA4B4AB89A60F01B4FB0946ADA99CE151D5EBD50F51621B3F9B858PBI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 на обращение Коковихиной А</dc:title>
  <dc:creator>Слонимская</dc:creator>
  <cp:lastModifiedBy>slobodina_ai</cp:lastModifiedBy>
  <cp:revision>5</cp:revision>
  <cp:lastPrinted>2022-10-19T13:32:00Z</cp:lastPrinted>
  <dcterms:created xsi:type="dcterms:W3CDTF">2022-10-19T13:53:00Z</dcterms:created>
  <dcterms:modified xsi:type="dcterms:W3CDTF">2022-10-20T07:43:00Z</dcterms:modified>
</cp:coreProperties>
</file>